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7076D" w14:textId="538FEE16" w:rsidR="00FC5485" w:rsidRPr="009032E8" w:rsidRDefault="00FC5485" w:rsidP="008D1AEB">
      <w:pPr>
        <w:widowControl/>
        <w:spacing w:after="0" w:line="240" w:lineRule="auto"/>
        <w:rPr>
          <w:rFonts w:asciiTheme="majorHAnsi" w:eastAsiaTheme="majorHAnsi" w:hAnsiTheme="majorHAnsi" w:cs="ＭＳ Ｐゴシック"/>
          <w:b/>
          <w:bCs/>
          <w:kern w:val="0"/>
          <w:sz w:val="21"/>
          <w:szCs w:val="21"/>
          <w14:ligatures w14:val="none"/>
        </w:rPr>
      </w:pPr>
      <w:r w:rsidRPr="009032E8">
        <w:rPr>
          <w:rFonts w:asciiTheme="majorHAnsi" w:eastAsiaTheme="majorHAnsi" w:hAnsiTheme="majorHAnsi" w:cs="ＭＳ Ｐゴシック"/>
          <w:b/>
          <w:bCs/>
          <w:kern w:val="0"/>
          <w:sz w:val="21"/>
          <w:szCs w:val="21"/>
          <w14:ligatures w14:val="none"/>
        </w:rPr>
        <w:t>1学期 SA（探究基礎）学習指導案</w:t>
      </w:r>
      <w:r w:rsidR="004D5CDD" w:rsidRPr="009032E8">
        <w:rPr>
          <w:rFonts w:asciiTheme="majorHAnsi" w:eastAsiaTheme="majorHAnsi" w:hAnsiTheme="majorHAnsi" w:cs="ＭＳ Ｐゴシック" w:hint="eastAsia"/>
          <w:b/>
          <w:bCs/>
          <w:kern w:val="0"/>
          <w:sz w:val="21"/>
          <w:szCs w:val="21"/>
          <w14:ligatures w14:val="none"/>
        </w:rPr>
        <w:t>：エクセル・スライド作成</w:t>
      </w:r>
    </w:p>
    <w:p w14:paraId="67E16CBD" w14:textId="77777777" w:rsidR="009032E8" w:rsidRDefault="009032E8" w:rsidP="008D1AEB">
      <w:pPr>
        <w:widowControl/>
        <w:spacing w:after="0" w:line="240" w:lineRule="auto"/>
        <w:rPr>
          <w:rFonts w:ascii="ＭＳ Ｐゴシック" w:eastAsia="ＭＳ Ｐゴシック" w:hAnsi="ＭＳ Ｐゴシック"/>
          <w:b/>
          <w:bCs/>
          <w:color w:val="303030"/>
          <w:sz w:val="32"/>
          <w:szCs w:val="32"/>
          <w:shd w:val="clear" w:color="auto" w:fill="FFFFFF"/>
        </w:rPr>
      </w:pPr>
    </w:p>
    <w:p w14:paraId="37F94350" w14:textId="6F1731E1" w:rsidR="008B6841" w:rsidRPr="009032E8" w:rsidRDefault="008B6841" w:rsidP="008D1AEB">
      <w:pPr>
        <w:widowControl/>
        <w:spacing w:after="0" w:line="240" w:lineRule="auto"/>
        <w:rPr>
          <w:rFonts w:ascii="ＭＳ Ｐゴシック" w:eastAsia="ＭＳ Ｐゴシック" w:hAnsi="ＭＳ Ｐゴシック" w:hint="eastAsia"/>
          <w:b/>
          <w:bCs/>
          <w:color w:val="303030"/>
          <w:sz w:val="32"/>
          <w:szCs w:val="32"/>
          <w:shd w:val="clear" w:color="auto" w:fill="FFFFFF"/>
        </w:rPr>
      </w:pPr>
      <w:r w:rsidRPr="009032E8">
        <w:rPr>
          <w:rFonts w:ascii="ＭＳ Ｐゴシック" w:eastAsia="ＭＳ Ｐゴシック" w:hAnsi="ＭＳ Ｐゴシック"/>
          <w:b/>
          <w:bCs/>
          <w:color w:val="303030"/>
          <w:sz w:val="32"/>
          <w:szCs w:val="32"/>
          <w:shd w:val="clear" w:color="auto" w:fill="FFFFFF"/>
        </w:rPr>
        <w:t>第2時間目：演習問題と</w:t>
      </w:r>
      <w:r w:rsidR="009032E8">
        <w:rPr>
          <w:rFonts w:ascii="ＭＳ Ｐゴシック" w:eastAsia="ＭＳ Ｐゴシック" w:hAnsi="ＭＳ Ｐゴシック" w:hint="eastAsia"/>
          <w:b/>
          <w:bCs/>
          <w:color w:val="303030"/>
          <w:sz w:val="32"/>
          <w:szCs w:val="32"/>
          <w:shd w:val="clear" w:color="auto" w:fill="FFFFFF"/>
        </w:rPr>
        <w:t>論理的思考力の向上</w:t>
      </w:r>
    </w:p>
    <w:p w14:paraId="68105EBB" w14:textId="77777777" w:rsidR="0004082F" w:rsidRDefault="0004082F" w:rsidP="008D1AEB">
      <w:pPr>
        <w:widowControl/>
        <w:spacing w:after="0" w:line="240" w:lineRule="auto"/>
        <w:rPr>
          <w:rFonts w:ascii="Google Sans Text" w:hAnsi="Google Sans Text" w:hint="eastAsia"/>
          <w:b/>
          <w:bCs/>
          <w:color w:val="303030"/>
          <w:shd w:val="clear" w:color="auto" w:fill="FFFFFF"/>
        </w:rPr>
      </w:pPr>
    </w:p>
    <w:p w14:paraId="116BC580" w14:textId="47321659" w:rsidR="0004082F" w:rsidRPr="0004082F" w:rsidRDefault="0004082F" w:rsidP="0004082F">
      <w:pPr>
        <w:widowControl/>
        <w:spacing w:after="0" w:line="240" w:lineRule="auto"/>
        <w:rPr>
          <w:rFonts w:asciiTheme="majorHAnsi" w:eastAsiaTheme="majorHAnsi" w:hAnsiTheme="majorHAnsi" w:cs="ＭＳ Ｐゴシック"/>
          <w:b/>
          <w:bCs/>
          <w:kern w:val="0"/>
          <w:sz w:val="21"/>
          <w:szCs w:val="21"/>
          <w14:ligatures w14:val="none"/>
        </w:rPr>
      </w:pPr>
      <w:r w:rsidRPr="0004082F">
        <w:rPr>
          <w:rFonts w:asciiTheme="majorHAnsi" w:eastAsiaTheme="majorHAnsi" w:hAnsiTheme="majorHAnsi" w:cs="ＭＳ Ｐゴシック" w:hint="eastAsia"/>
          <w:b/>
          <w:bCs/>
          <w:kern w:val="0"/>
          <w:sz w:val="21"/>
          <w:szCs w:val="21"/>
          <w14:ligatures w14:val="none"/>
        </w:rPr>
        <w:t>めあて（声かけ）</w:t>
      </w:r>
      <w:r>
        <w:rPr>
          <w:rFonts w:asciiTheme="majorHAnsi" w:eastAsiaTheme="majorHAnsi" w:hAnsiTheme="majorHAnsi" w:cs="ＭＳ Ｐゴシック" w:hint="eastAsia"/>
          <w:b/>
          <w:bCs/>
          <w:kern w:val="0"/>
          <w:sz w:val="21"/>
          <w:szCs w:val="21"/>
          <w14:ligatures w14:val="none"/>
        </w:rPr>
        <w:t>：</w:t>
      </w:r>
      <w:r w:rsidRPr="0004082F">
        <w:rPr>
          <w:rFonts w:asciiTheme="majorHAnsi" w:eastAsiaTheme="majorHAnsi" w:hAnsiTheme="majorHAnsi" w:cs="ＭＳ Ｐゴシック"/>
          <w:kern w:val="0"/>
          <w:sz w:val="21"/>
          <w:szCs w:val="21"/>
          <w14:ligatures w14:val="none"/>
        </w:rPr>
        <w:t>今日のSAの時間は、前回のスプレッドシートのスキルをさらに進化させて、『数字を、誰をも納得させるエビデンスに変える』ことに挑戦します。『阿南市の特産品データから、誰が見ても否定できない「客観的な事実」を見つけ出し、一文で表現すること』です。</w:t>
      </w:r>
    </w:p>
    <w:p w14:paraId="6E848C73" w14:textId="77777777" w:rsidR="0004082F" w:rsidRPr="0004082F" w:rsidRDefault="0004082F" w:rsidP="0004082F">
      <w:pPr>
        <w:widowControl/>
        <w:spacing w:after="0" w:line="240" w:lineRule="auto"/>
        <w:rPr>
          <w:rFonts w:asciiTheme="majorHAnsi" w:eastAsiaTheme="majorHAnsi" w:hAnsiTheme="majorHAnsi" w:cs="ＭＳ Ｐゴシック"/>
          <w:kern w:val="0"/>
          <w:sz w:val="21"/>
          <w:szCs w:val="21"/>
          <w14:ligatures w14:val="none"/>
        </w:rPr>
      </w:pPr>
      <w:r w:rsidRPr="0004082F">
        <w:rPr>
          <w:rFonts w:asciiTheme="majorHAnsi" w:eastAsiaTheme="majorHAnsi" w:hAnsiTheme="majorHAnsi" w:cs="ＭＳ Ｐゴシック"/>
          <w:kern w:val="0"/>
          <w:sz w:val="21"/>
          <w:szCs w:val="21"/>
          <w14:ligatures w14:val="none"/>
        </w:rPr>
        <w:t>具体的にやってほしいことは次の3ステップです。</w:t>
      </w:r>
    </w:p>
    <w:p w14:paraId="6E0D0685" w14:textId="287E0C58" w:rsidR="0004082F" w:rsidRPr="0004082F" w:rsidRDefault="0004082F" w:rsidP="0004082F">
      <w:pPr>
        <w:widowControl/>
        <w:numPr>
          <w:ilvl w:val="0"/>
          <w:numId w:val="25"/>
        </w:numPr>
        <w:spacing w:after="0" w:line="240" w:lineRule="auto"/>
        <w:rPr>
          <w:rFonts w:asciiTheme="majorHAnsi" w:eastAsiaTheme="majorHAnsi" w:hAnsiTheme="majorHAnsi" w:cs="ＭＳ Ｐゴシック"/>
          <w:kern w:val="0"/>
          <w:sz w:val="21"/>
          <w:szCs w:val="21"/>
          <w14:ligatures w14:val="none"/>
        </w:rPr>
      </w:pPr>
      <w:r w:rsidRPr="0004082F">
        <w:rPr>
          <w:rFonts w:asciiTheme="majorHAnsi" w:eastAsiaTheme="majorHAnsi" w:hAnsiTheme="majorHAnsi" w:cs="ＭＳ Ｐゴシック"/>
          <w:b/>
          <w:bCs/>
          <w:kern w:val="0"/>
          <w:sz w:val="21"/>
          <w:szCs w:val="21"/>
          <w14:ligatures w14:val="none"/>
        </w:rPr>
        <w:t>正確に数字を打ち込</w:t>
      </w:r>
      <w:r w:rsidR="0062290F">
        <w:rPr>
          <w:rFonts w:asciiTheme="majorHAnsi" w:eastAsiaTheme="majorHAnsi" w:hAnsiTheme="majorHAnsi" w:cs="ＭＳ Ｐゴシック" w:hint="eastAsia"/>
          <w:b/>
          <w:bCs/>
          <w:kern w:val="0"/>
          <w:sz w:val="21"/>
          <w:szCs w:val="21"/>
          <w14:ligatures w14:val="none"/>
        </w:rPr>
        <w:t>み、表を作成する</w:t>
      </w:r>
      <w:r w:rsidRPr="0004082F">
        <w:rPr>
          <w:rFonts w:asciiTheme="majorHAnsi" w:eastAsiaTheme="majorHAnsi" w:hAnsiTheme="majorHAnsi" w:cs="ＭＳ Ｐゴシック"/>
          <w:kern w:val="0"/>
          <w:sz w:val="21"/>
          <w:szCs w:val="21"/>
          <w14:ligatures w14:val="none"/>
        </w:rPr>
        <w:t xml:space="preserve"> 阿南市の特産品（すだち、たけのこ等）の販売データを入力し、合計と平均を出してください。</w:t>
      </w:r>
    </w:p>
    <w:p w14:paraId="244B1596" w14:textId="661795B3" w:rsidR="0062290F" w:rsidRDefault="0004082F" w:rsidP="0004082F">
      <w:pPr>
        <w:widowControl/>
        <w:numPr>
          <w:ilvl w:val="0"/>
          <w:numId w:val="25"/>
        </w:numPr>
        <w:spacing w:after="0" w:line="240" w:lineRule="auto"/>
        <w:rPr>
          <w:rFonts w:asciiTheme="majorHAnsi" w:eastAsiaTheme="majorHAnsi" w:hAnsiTheme="majorHAnsi" w:cs="ＭＳ Ｐゴシック"/>
          <w:kern w:val="0"/>
          <w:sz w:val="21"/>
          <w:szCs w:val="21"/>
          <w14:ligatures w14:val="none"/>
        </w:rPr>
      </w:pPr>
      <w:r w:rsidRPr="0004082F">
        <w:rPr>
          <w:rFonts w:asciiTheme="majorHAnsi" w:eastAsiaTheme="majorHAnsi" w:hAnsiTheme="majorHAnsi" w:cs="ＭＳ Ｐゴシック"/>
          <w:b/>
          <w:bCs/>
          <w:kern w:val="0"/>
          <w:sz w:val="21"/>
          <w:szCs w:val="21"/>
          <w14:ligatures w14:val="none"/>
        </w:rPr>
        <w:t>目的に合わせてグラフを使い分け</w:t>
      </w:r>
      <w:r w:rsidR="0062290F">
        <w:rPr>
          <w:rFonts w:asciiTheme="majorHAnsi" w:eastAsiaTheme="majorHAnsi" w:hAnsiTheme="majorHAnsi" w:cs="ＭＳ Ｐゴシック" w:hint="eastAsia"/>
          <w:b/>
          <w:bCs/>
          <w:kern w:val="0"/>
          <w:sz w:val="21"/>
          <w:szCs w:val="21"/>
          <w14:ligatures w14:val="none"/>
        </w:rPr>
        <w:t>て作成する</w:t>
      </w:r>
    </w:p>
    <w:p w14:paraId="04C007FE" w14:textId="392019F3" w:rsidR="0004082F" w:rsidRPr="0004082F" w:rsidRDefault="0004082F" w:rsidP="0004082F">
      <w:pPr>
        <w:widowControl/>
        <w:numPr>
          <w:ilvl w:val="0"/>
          <w:numId w:val="25"/>
        </w:numPr>
        <w:spacing w:after="0" w:line="240" w:lineRule="auto"/>
        <w:rPr>
          <w:rFonts w:asciiTheme="majorHAnsi" w:eastAsiaTheme="majorHAnsi" w:hAnsiTheme="majorHAnsi" w:cs="ＭＳ Ｐゴシック"/>
          <w:kern w:val="0"/>
          <w:sz w:val="21"/>
          <w:szCs w:val="21"/>
          <w14:ligatures w14:val="none"/>
        </w:rPr>
      </w:pPr>
      <w:r w:rsidRPr="0062290F">
        <w:rPr>
          <w:rFonts w:asciiTheme="majorHAnsi" w:eastAsiaTheme="majorHAnsi" w:hAnsiTheme="majorHAnsi" w:cs="ＭＳ Ｐゴシック"/>
          <w:b/>
          <w:bCs/>
          <w:kern w:val="0"/>
          <w:sz w:val="21"/>
          <w:szCs w:val="21"/>
          <w14:ligatures w14:val="none"/>
        </w:rPr>
        <w:t>なぜそのグラフを選んだのかという根拠を</w:t>
      </w:r>
      <w:r w:rsidR="0062290F" w:rsidRPr="0062290F">
        <w:rPr>
          <w:rFonts w:asciiTheme="majorHAnsi" w:eastAsiaTheme="majorHAnsi" w:hAnsiTheme="majorHAnsi" w:cs="ＭＳ Ｐゴシック" w:hint="eastAsia"/>
          <w:b/>
          <w:bCs/>
          <w:kern w:val="0"/>
          <w:sz w:val="21"/>
          <w:szCs w:val="21"/>
          <w14:ligatures w14:val="none"/>
        </w:rPr>
        <w:t>一文でコメントする</w:t>
      </w:r>
      <w:r w:rsidR="0062290F">
        <w:rPr>
          <w:rFonts w:asciiTheme="majorHAnsi" w:eastAsiaTheme="majorHAnsi" w:hAnsiTheme="majorHAnsi" w:cs="ＭＳ Ｐゴシック" w:hint="eastAsia"/>
          <w:b/>
          <w:bCs/>
          <w:kern w:val="0"/>
          <w:sz w:val="21"/>
          <w:szCs w:val="21"/>
          <w14:ligatures w14:val="none"/>
        </w:rPr>
        <w:t>（</w:t>
      </w:r>
      <w:r w:rsidR="0062290F" w:rsidRPr="0004082F">
        <w:rPr>
          <w:rFonts w:asciiTheme="majorHAnsi" w:eastAsiaTheme="majorHAnsi" w:hAnsiTheme="majorHAnsi" w:cs="ＭＳ Ｐゴシック"/>
          <w:b/>
          <w:bCs/>
          <w:kern w:val="0"/>
          <w:sz w:val="21"/>
          <w:szCs w:val="21"/>
          <w14:ligatures w14:val="none"/>
        </w:rPr>
        <w:t>エビデンスを言葉にする</w:t>
      </w:r>
      <w:r w:rsidR="0062290F">
        <w:rPr>
          <w:rFonts w:asciiTheme="majorHAnsi" w:eastAsiaTheme="majorHAnsi" w:hAnsiTheme="majorHAnsi" w:cs="ＭＳ Ｐゴシック" w:hint="eastAsia"/>
          <w:b/>
          <w:bCs/>
          <w:kern w:val="0"/>
          <w:sz w:val="21"/>
          <w:szCs w:val="21"/>
          <w14:ligatures w14:val="none"/>
        </w:rPr>
        <w:t>）</w:t>
      </w:r>
      <w:r w:rsidR="0062290F">
        <w:rPr>
          <w:rFonts w:asciiTheme="majorHAnsi" w:eastAsiaTheme="majorHAnsi" w:hAnsiTheme="majorHAnsi" w:cs="ＭＳ Ｐゴシック" w:hint="eastAsia"/>
          <w:kern w:val="0"/>
          <w:sz w:val="21"/>
          <w:szCs w:val="21"/>
          <w14:ligatures w14:val="none"/>
        </w:rPr>
        <w:t xml:space="preserve">　</w:t>
      </w:r>
      <w:r w:rsidR="0062290F" w:rsidRPr="0004082F">
        <w:rPr>
          <w:rFonts w:asciiTheme="majorHAnsi" w:eastAsiaTheme="majorHAnsi" w:hAnsiTheme="majorHAnsi" w:cs="ＭＳ Ｐゴシック"/>
          <w:kern w:val="0"/>
          <w:sz w:val="21"/>
          <w:szCs w:val="21"/>
          <w14:ligatures w14:val="none"/>
        </w:rPr>
        <w:t>例えば</w:t>
      </w:r>
      <w:r w:rsidR="0062290F">
        <w:rPr>
          <w:rFonts w:asciiTheme="majorHAnsi" w:eastAsiaTheme="majorHAnsi" w:hAnsiTheme="majorHAnsi" w:cs="ＭＳ Ｐゴシック" w:hint="eastAsia"/>
          <w:kern w:val="0"/>
          <w:sz w:val="21"/>
          <w:szCs w:val="21"/>
          <w14:ligatures w14:val="none"/>
        </w:rPr>
        <w:t>月別のグラフをつくり、</w:t>
      </w:r>
      <w:r w:rsidR="0062290F" w:rsidRPr="0004082F">
        <w:rPr>
          <w:rFonts w:asciiTheme="majorHAnsi" w:eastAsiaTheme="majorHAnsi" w:hAnsiTheme="majorHAnsi" w:cs="ＭＳ Ｐゴシック"/>
          <w:kern w:val="0"/>
          <w:sz w:val="21"/>
          <w:szCs w:val="21"/>
          <w14:ligatures w14:val="none"/>
        </w:rPr>
        <w:t>『たけのこは4月がピークだ』</w:t>
      </w:r>
      <w:r w:rsidR="0062290F">
        <w:rPr>
          <w:rFonts w:asciiTheme="majorHAnsi" w:eastAsiaTheme="majorHAnsi" w:hAnsiTheme="majorHAnsi" w:cs="ＭＳ Ｐゴシック" w:hint="eastAsia"/>
          <w:kern w:val="0"/>
          <w:sz w:val="21"/>
          <w:szCs w:val="21"/>
          <w14:ligatures w14:val="none"/>
        </w:rPr>
        <w:t>と空いているセルにコメントすれば</w:t>
      </w:r>
      <w:r w:rsidR="0062290F" w:rsidRPr="0004082F">
        <w:rPr>
          <w:rFonts w:asciiTheme="majorHAnsi" w:eastAsiaTheme="majorHAnsi" w:hAnsiTheme="majorHAnsi" w:cs="ＭＳ Ｐゴシック"/>
          <w:kern w:val="0"/>
          <w:sz w:val="21"/>
          <w:szCs w:val="21"/>
          <w14:ligatures w14:val="none"/>
        </w:rPr>
        <w:t>、数字の裏付けがある事実で</w:t>
      </w:r>
      <w:r w:rsidR="0062290F">
        <w:rPr>
          <w:rFonts w:asciiTheme="majorHAnsi" w:eastAsiaTheme="majorHAnsi" w:hAnsiTheme="majorHAnsi" w:cs="ＭＳ Ｐゴシック" w:hint="eastAsia"/>
          <w:kern w:val="0"/>
          <w:sz w:val="21"/>
          <w:szCs w:val="21"/>
          <w14:ligatures w14:val="none"/>
        </w:rPr>
        <w:t>グラフが根拠となりま</w:t>
      </w:r>
      <w:r w:rsidR="0062290F" w:rsidRPr="0004082F">
        <w:rPr>
          <w:rFonts w:asciiTheme="majorHAnsi" w:eastAsiaTheme="majorHAnsi" w:hAnsiTheme="majorHAnsi" w:cs="ＭＳ Ｐゴシック"/>
          <w:kern w:val="0"/>
          <w:sz w:val="21"/>
          <w:szCs w:val="21"/>
          <w14:ligatures w14:val="none"/>
        </w:rPr>
        <w:t>す。</w:t>
      </w:r>
    </w:p>
    <w:p w14:paraId="2FDFB5B5" w14:textId="77777777" w:rsidR="0004082F" w:rsidRDefault="0004082F" w:rsidP="0004082F">
      <w:pPr>
        <w:widowControl/>
        <w:spacing w:after="0" w:line="240" w:lineRule="auto"/>
        <w:rPr>
          <w:rFonts w:asciiTheme="majorHAnsi" w:eastAsiaTheme="majorHAnsi" w:hAnsiTheme="majorHAnsi" w:cs="ＭＳ Ｐゴシック" w:hint="eastAsia"/>
          <w:kern w:val="0"/>
          <w:sz w:val="21"/>
          <w:szCs w:val="21"/>
          <w14:ligatures w14:val="none"/>
        </w:rPr>
      </w:pPr>
    </w:p>
    <w:p w14:paraId="19AE8BB1" w14:textId="77777777" w:rsidR="00A77620" w:rsidRPr="0004082F" w:rsidRDefault="00A77620" w:rsidP="0004082F">
      <w:pPr>
        <w:widowControl/>
        <w:spacing w:after="0" w:line="240" w:lineRule="auto"/>
        <w:rPr>
          <w:rFonts w:asciiTheme="majorHAnsi" w:eastAsiaTheme="majorHAnsi" w:hAnsiTheme="majorHAnsi"/>
          <w:b/>
          <w:bCs/>
          <w:color w:val="303030"/>
          <w:sz w:val="21"/>
          <w:szCs w:val="21"/>
          <w:shd w:val="clear" w:color="auto" w:fill="FFFFFF"/>
        </w:rPr>
      </w:pPr>
    </w:p>
    <w:p w14:paraId="37FB2A68" w14:textId="2983BCDB" w:rsidR="00DC02AB" w:rsidRPr="008D1AEB" w:rsidRDefault="00DC02AB" w:rsidP="00DC02AB">
      <w:pPr>
        <w:widowControl/>
        <w:spacing w:after="0" w:line="240" w:lineRule="auto"/>
        <w:rPr>
          <w:rFonts w:ascii="ＭＳ Ｐゴシック" w:eastAsia="ＭＳ Ｐゴシック" w:hAnsi="ＭＳ Ｐゴシック" w:cs="ＭＳ Ｐゴシック"/>
          <w:b/>
          <w:bCs/>
          <w:kern w:val="0"/>
          <w:sz w:val="21"/>
          <w:szCs w:val="21"/>
          <w14:ligatures w14:val="none"/>
        </w:rPr>
      </w:pPr>
      <w:r w:rsidRPr="008D1AEB">
        <w:rPr>
          <w:rFonts w:ascii="ＭＳ Ｐゴシック" w:eastAsia="ＭＳ Ｐゴシック" w:hAnsi="ＭＳ Ｐゴシック" w:cs="ＭＳ Ｐゴシック"/>
          <w:b/>
          <w:bCs/>
          <w:kern w:val="0"/>
          <w:sz w:val="21"/>
          <w:szCs w:val="21"/>
          <w14:ligatures w14:val="none"/>
        </w:rPr>
        <w:t>1. 入力データサンプル（阿南市特産品・月別販売</w:t>
      </w:r>
      <w:r w:rsidR="000303E5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1"/>
          <w:szCs w:val="21"/>
          <w14:ligatures w14:val="none"/>
        </w:rPr>
        <w:t>個</w:t>
      </w:r>
      <w:r w:rsidRPr="008D1AEB">
        <w:rPr>
          <w:rFonts w:ascii="ＭＳ Ｐゴシック" w:eastAsia="ＭＳ Ｐゴシック" w:hAnsi="ＭＳ Ｐゴシック" w:cs="ＭＳ Ｐゴシック"/>
          <w:b/>
          <w:bCs/>
          <w:kern w:val="0"/>
          <w:sz w:val="21"/>
          <w:szCs w:val="21"/>
          <w14:ligatures w14:val="none"/>
        </w:rPr>
        <w:t>数）</w:t>
      </w:r>
    </w:p>
    <w:p w14:paraId="32AAF230" w14:textId="77777777" w:rsidR="0062290F" w:rsidRDefault="00DC02AB" w:rsidP="0062290F">
      <w:pPr>
        <w:widowControl/>
        <w:spacing w:after="0" w:line="240" w:lineRule="auto"/>
        <w:rPr>
          <w:rFonts w:ascii="ＭＳ Ｐゴシック" w:eastAsia="ＭＳ Ｐゴシック" w:hAnsi="ＭＳ Ｐゴシック" w:cs="ＭＳ Ｐゴシック"/>
          <w:kern w:val="0"/>
          <w:sz w:val="21"/>
          <w:szCs w:val="21"/>
          <w14:ligatures w14:val="none"/>
        </w:rPr>
      </w:pPr>
      <w:r w:rsidRPr="008D1AEB">
        <w:rPr>
          <w:rFonts w:ascii="ＭＳ Ｐゴシック" w:eastAsia="ＭＳ Ｐゴシック" w:hAnsi="ＭＳ Ｐゴシック" w:cs="ＭＳ Ｐゴシック"/>
          <w:kern w:val="0"/>
          <w:sz w:val="21"/>
          <w:szCs w:val="21"/>
          <w14:ligatures w14:val="none"/>
        </w:rPr>
        <w:t>生徒には、以下の数値をスプレッドシートの新しいシートに入力させます。</w:t>
      </w:r>
    </w:p>
    <w:p w14:paraId="39969872" w14:textId="6319D8CD" w:rsidR="00DC02AB" w:rsidRPr="0062290F" w:rsidRDefault="0062290F" w:rsidP="00DC02AB">
      <w:pPr>
        <w:widowControl/>
        <w:spacing w:after="0" w:line="240" w:lineRule="auto"/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1"/>
          <w:szCs w:val="21"/>
          <w14:ligatures w14:val="none"/>
        </w:rPr>
      </w:pPr>
      <w:r w:rsidRPr="008D1AEB">
        <w:rPr>
          <w:rFonts w:ascii="ＭＳ Ｐゴシック" w:eastAsia="ＭＳ Ｐゴシック" w:hAnsi="ＭＳ Ｐゴシック" w:cs="ＭＳ Ｐゴシック"/>
          <w:b/>
          <w:bCs/>
          <w:kern w:val="0"/>
          <w:sz w:val="21"/>
          <w:szCs w:val="21"/>
          <w14:ligatures w14:val="none"/>
        </w:rPr>
        <w:t>『阿南市の特産品をアピールしよう！』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60"/>
        <w:gridCol w:w="1008"/>
        <w:gridCol w:w="1008"/>
        <w:gridCol w:w="1008"/>
        <w:gridCol w:w="1481"/>
        <w:gridCol w:w="1255"/>
      </w:tblGrid>
      <w:tr w:rsidR="00DC02AB" w:rsidRPr="008D1AEB" w14:paraId="5609DA5C" w14:textId="77777777" w:rsidTr="00227C32">
        <w:tc>
          <w:tcPr>
            <w:tcW w:w="0" w:type="auto"/>
            <w:hideMark/>
          </w:tcPr>
          <w:p w14:paraId="61631DE3" w14:textId="77777777" w:rsidR="00DC02AB" w:rsidRPr="008D1AEB" w:rsidRDefault="00DC02AB" w:rsidP="00227C3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D1AEB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1"/>
                <w:szCs w:val="21"/>
                <w14:ligatures w14:val="none"/>
              </w:rPr>
              <w:t>特産品名</w:t>
            </w:r>
          </w:p>
        </w:tc>
        <w:tc>
          <w:tcPr>
            <w:tcW w:w="0" w:type="auto"/>
            <w:hideMark/>
          </w:tcPr>
          <w:p w14:paraId="327E6A74" w14:textId="77777777" w:rsidR="00DC02AB" w:rsidRPr="008D1AEB" w:rsidRDefault="00DC02AB" w:rsidP="00227C3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D1AEB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1"/>
                <w:szCs w:val="21"/>
                <w14:ligatures w14:val="none"/>
              </w:rPr>
              <w:t>4月（個）</w:t>
            </w:r>
          </w:p>
        </w:tc>
        <w:tc>
          <w:tcPr>
            <w:tcW w:w="0" w:type="auto"/>
            <w:hideMark/>
          </w:tcPr>
          <w:p w14:paraId="36C6A794" w14:textId="77777777" w:rsidR="00DC02AB" w:rsidRPr="008D1AEB" w:rsidRDefault="00DC02AB" w:rsidP="00227C3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D1AEB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1"/>
                <w:szCs w:val="21"/>
                <w14:ligatures w14:val="none"/>
              </w:rPr>
              <w:t>5月（個）</w:t>
            </w:r>
          </w:p>
        </w:tc>
        <w:tc>
          <w:tcPr>
            <w:tcW w:w="0" w:type="auto"/>
            <w:hideMark/>
          </w:tcPr>
          <w:p w14:paraId="7E179E85" w14:textId="77777777" w:rsidR="00DC02AB" w:rsidRPr="008D1AEB" w:rsidRDefault="00DC02AB" w:rsidP="00227C3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D1AEB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1"/>
                <w:szCs w:val="21"/>
                <w14:ligatures w14:val="none"/>
              </w:rPr>
              <w:t>6月（個）</w:t>
            </w:r>
          </w:p>
        </w:tc>
        <w:tc>
          <w:tcPr>
            <w:tcW w:w="0" w:type="auto"/>
            <w:hideMark/>
          </w:tcPr>
          <w:p w14:paraId="6B2958A3" w14:textId="4BAAF860" w:rsidR="00DC02AB" w:rsidRPr="008D1AEB" w:rsidRDefault="00DC02AB" w:rsidP="00227C3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D1AEB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1"/>
                <w:szCs w:val="21"/>
                <w14:ligatures w14:val="none"/>
              </w:rPr>
              <w:t>合計販売</w:t>
            </w:r>
            <w:r w:rsidR="000303E5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1"/>
                <w:szCs w:val="21"/>
                <w14:ligatures w14:val="none"/>
              </w:rPr>
              <w:t>個</w:t>
            </w:r>
            <w:r w:rsidRPr="008D1AEB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1"/>
                <w:szCs w:val="21"/>
                <w14:ligatures w14:val="none"/>
              </w:rPr>
              <w:t>数</w:t>
            </w:r>
          </w:p>
        </w:tc>
        <w:tc>
          <w:tcPr>
            <w:tcW w:w="0" w:type="auto"/>
            <w:hideMark/>
          </w:tcPr>
          <w:p w14:paraId="2C3A5CE0" w14:textId="77777777" w:rsidR="00DC02AB" w:rsidRPr="008D1AEB" w:rsidRDefault="00DC02AB" w:rsidP="00227C3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8D1AEB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1"/>
                <w:szCs w:val="21"/>
                <w14:ligatures w14:val="none"/>
              </w:rPr>
              <w:t>1ヶ月平均</w:t>
            </w:r>
          </w:p>
        </w:tc>
      </w:tr>
      <w:tr w:rsidR="00DC02AB" w:rsidRPr="008D1AEB" w14:paraId="2D3B2CB0" w14:textId="77777777" w:rsidTr="00227C32">
        <w:tc>
          <w:tcPr>
            <w:tcW w:w="0" w:type="auto"/>
            <w:hideMark/>
          </w:tcPr>
          <w:p w14:paraId="530AE538" w14:textId="77777777" w:rsidR="00DC02AB" w:rsidRPr="008D1AEB" w:rsidRDefault="00DC02AB" w:rsidP="00227C3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8D1AEB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1"/>
                <w:szCs w:val="21"/>
                <w14:ligatures w14:val="none"/>
              </w:rPr>
              <w:t>すだち</w:t>
            </w:r>
          </w:p>
        </w:tc>
        <w:tc>
          <w:tcPr>
            <w:tcW w:w="0" w:type="auto"/>
            <w:hideMark/>
          </w:tcPr>
          <w:p w14:paraId="64088177" w14:textId="77777777" w:rsidR="00DC02AB" w:rsidRPr="008D1AEB" w:rsidRDefault="00DC02AB" w:rsidP="00227C3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8D1AEB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120</w:t>
            </w:r>
          </w:p>
        </w:tc>
        <w:tc>
          <w:tcPr>
            <w:tcW w:w="0" w:type="auto"/>
            <w:hideMark/>
          </w:tcPr>
          <w:p w14:paraId="355B9031" w14:textId="77777777" w:rsidR="00DC02AB" w:rsidRPr="008D1AEB" w:rsidRDefault="00DC02AB" w:rsidP="00227C3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8D1AEB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150</w:t>
            </w:r>
          </w:p>
        </w:tc>
        <w:tc>
          <w:tcPr>
            <w:tcW w:w="0" w:type="auto"/>
            <w:hideMark/>
          </w:tcPr>
          <w:p w14:paraId="14B7791A" w14:textId="77777777" w:rsidR="00DC02AB" w:rsidRPr="008D1AEB" w:rsidRDefault="00DC02AB" w:rsidP="00227C3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8D1AEB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180</w:t>
            </w:r>
          </w:p>
        </w:tc>
        <w:tc>
          <w:tcPr>
            <w:tcW w:w="0" w:type="auto"/>
            <w:hideMark/>
          </w:tcPr>
          <w:p w14:paraId="5DAD90FE" w14:textId="77777777" w:rsidR="00DC02AB" w:rsidRPr="008D1AEB" w:rsidRDefault="00DC02AB" w:rsidP="00227C3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8D1AEB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(SUM)</w:t>
            </w:r>
          </w:p>
        </w:tc>
        <w:tc>
          <w:tcPr>
            <w:tcW w:w="0" w:type="auto"/>
            <w:hideMark/>
          </w:tcPr>
          <w:p w14:paraId="66A0431A" w14:textId="77777777" w:rsidR="00DC02AB" w:rsidRPr="008D1AEB" w:rsidRDefault="00DC02AB" w:rsidP="00227C3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8D1AEB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(AVERAGE)</w:t>
            </w:r>
          </w:p>
        </w:tc>
      </w:tr>
      <w:tr w:rsidR="00DC02AB" w:rsidRPr="008D1AEB" w14:paraId="4C788067" w14:textId="77777777" w:rsidTr="00227C32">
        <w:tc>
          <w:tcPr>
            <w:tcW w:w="0" w:type="auto"/>
            <w:hideMark/>
          </w:tcPr>
          <w:p w14:paraId="522E3986" w14:textId="77777777" w:rsidR="00DC02AB" w:rsidRPr="008D1AEB" w:rsidRDefault="00DC02AB" w:rsidP="00227C3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8D1AEB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1"/>
                <w:szCs w:val="21"/>
                <w14:ligatures w14:val="none"/>
              </w:rPr>
              <w:t>たけのこ</w:t>
            </w:r>
          </w:p>
        </w:tc>
        <w:tc>
          <w:tcPr>
            <w:tcW w:w="0" w:type="auto"/>
            <w:hideMark/>
          </w:tcPr>
          <w:p w14:paraId="52619E7F" w14:textId="77777777" w:rsidR="00DC02AB" w:rsidRPr="008D1AEB" w:rsidRDefault="00DC02AB" w:rsidP="00227C3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8D1AEB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200</w:t>
            </w:r>
          </w:p>
        </w:tc>
        <w:tc>
          <w:tcPr>
            <w:tcW w:w="0" w:type="auto"/>
            <w:hideMark/>
          </w:tcPr>
          <w:p w14:paraId="060A5FA8" w14:textId="77777777" w:rsidR="00DC02AB" w:rsidRPr="008D1AEB" w:rsidRDefault="00DC02AB" w:rsidP="00227C3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8D1AEB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80</w:t>
            </w:r>
          </w:p>
        </w:tc>
        <w:tc>
          <w:tcPr>
            <w:tcW w:w="0" w:type="auto"/>
            <w:hideMark/>
          </w:tcPr>
          <w:p w14:paraId="57046AA0" w14:textId="77777777" w:rsidR="00DC02AB" w:rsidRPr="008D1AEB" w:rsidRDefault="00DC02AB" w:rsidP="00227C3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8D1AEB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30</w:t>
            </w:r>
          </w:p>
        </w:tc>
        <w:tc>
          <w:tcPr>
            <w:tcW w:w="0" w:type="auto"/>
            <w:hideMark/>
          </w:tcPr>
          <w:p w14:paraId="5F7B579C" w14:textId="77777777" w:rsidR="00DC02AB" w:rsidRPr="008D1AEB" w:rsidRDefault="00DC02AB" w:rsidP="00227C3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8D1AEB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(SUM)</w:t>
            </w:r>
          </w:p>
        </w:tc>
        <w:tc>
          <w:tcPr>
            <w:tcW w:w="0" w:type="auto"/>
            <w:hideMark/>
          </w:tcPr>
          <w:p w14:paraId="19DCF38F" w14:textId="77777777" w:rsidR="00DC02AB" w:rsidRPr="008D1AEB" w:rsidRDefault="00DC02AB" w:rsidP="00227C3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8D1AEB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(AVERAGE)</w:t>
            </w:r>
          </w:p>
        </w:tc>
      </w:tr>
      <w:tr w:rsidR="00DC02AB" w:rsidRPr="008D1AEB" w14:paraId="472288BD" w14:textId="77777777" w:rsidTr="00227C32">
        <w:tc>
          <w:tcPr>
            <w:tcW w:w="0" w:type="auto"/>
            <w:hideMark/>
          </w:tcPr>
          <w:p w14:paraId="45E2C5E3" w14:textId="77777777" w:rsidR="00DC02AB" w:rsidRPr="008D1AEB" w:rsidRDefault="00DC02AB" w:rsidP="00227C3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8D1AEB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1"/>
                <w:szCs w:val="21"/>
                <w14:ligatures w14:val="none"/>
              </w:rPr>
              <w:t>ハモ</w:t>
            </w:r>
          </w:p>
        </w:tc>
        <w:tc>
          <w:tcPr>
            <w:tcW w:w="0" w:type="auto"/>
            <w:hideMark/>
          </w:tcPr>
          <w:p w14:paraId="27CE6078" w14:textId="77777777" w:rsidR="00DC02AB" w:rsidRPr="008D1AEB" w:rsidRDefault="00DC02AB" w:rsidP="00227C3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8D1AEB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40</w:t>
            </w:r>
          </w:p>
        </w:tc>
        <w:tc>
          <w:tcPr>
            <w:tcW w:w="0" w:type="auto"/>
            <w:hideMark/>
          </w:tcPr>
          <w:p w14:paraId="3357AE9E" w14:textId="77777777" w:rsidR="00DC02AB" w:rsidRPr="008D1AEB" w:rsidRDefault="00DC02AB" w:rsidP="00227C3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8D1AEB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110</w:t>
            </w:r>
          </w:p>
        </w:tc>
        <w:tc>
          <w:tcPr>
            <w:tcW w:w="0" w:type="auto"/>
            <w:hideMark/>
          </w:tcPr>
          <w:p w14:paraId="45D2A0C4" w14:textId="77777777" w:rsidR="00DC02AB" w:rsidRPr="008D1AEB" w:rsidRDefault="00DC02AB" w:rsidP="00227C3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8D1AEB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130</w:t>
            </w:r>
          </w:p>
        </w:tc>
        <w:tc>
          <w:tcPr>
            <w:tcW w:w="0" w:type="auto"/>
            <w:hideMark/>
          </w:tcPr>
          <w:p w14:paraId="3C6E4FFA" w14:textId="77777777" w:rsidR="00DC02AB" w:rsidRPr="008D1AEB" w:rsidRDefault="00DC02AB" w:rsidP="00227C3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8D1AEB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(SUM)</w:t>
            </w:r>
          </w:p>
        </w:tc>
        <w:tc>
          <w:tcPr>
            <w:tcW w:w="0" w:type="auto"/>
            <w:hideMark/>
          </w:tcPr>
          <w:p w14:paraId="6EFEFC50" w14:textId="77777777" w:rsidR="00DC02AB" w:rsidRPr="008D1AEB" w:rsidRDefault="00DC02AB" w:rsidP="00227C3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8D1AEB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(AVERAGE)</w:t>
            </w:r>
          </w:p>
        </w:tc>
      </w:tr>
      <w:tr w:rsidR="00DC02AB" w:rsidRPr="008D1AEB" w14:paraId="50B3B186" w14:textId="77777777" w:rsidTr="00227C32">
        <w:tc>
          <w:tcPr>
            <w:tcW w:w="0" w:type="auto"/>
            <w:hideMark/>
          </w:tcPr>
          <w:p w14:paraId="12E4A849" w14:textId="77777777" w:rsidR="00DC02AB" w:rsidRPr="008D1AEB" w:rsidRDefault="00DC02AB" w:rsidP="00227C3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8D1AEB"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1"/>
                <w:szCs w:val="21"/>
                <w14:ligatures w14:val="none"/>
              </w:rPr>
              <w:t>阿波牛</w:t>
            </w:r>
          </w:p>
        </w:tc>
        <w:tc>
          <w:tcPr>
            <w:tcW w:w="0" w:type="auto"/>
            <w:hideMark/>
          </w:tcPr>
          <w:p w14:paraId="6918A207" w14:textId="77777777" w:rsidR="00DC02AB" w:rsidRPr="008D1AEB" w:rsidRDefault="00DC02AB" w:rsidP="00227C3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8D1AEB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60</w:t>
            </w:r>
          </w:p>
        </w:tc>
        <w:tc>
          <w:tcPr>
            <w:tcW w:w="0" w:type="auto"/>
            <w:hideMark/>
          </w:tcPr>
          <w:p w14:paraId="710CD882" w14:textId="77777777" w:rsidR="00DC02AB" w:rsidRPr="008D1AEB" w:rsidRDefault="00DC02AB" w:rsidP="00227C3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8D1AEB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65</w:t>
            </w:r>
          </w:p>
        </w:tc>
        <w:tc>
          <w:tcPr>
            <w:tcW w:w="0" w:type="auto"/>
            <w:hideMark/>
          </w:tcPr>
          <w:p w14:paraId="14DAD7A2" w14:textId="77777777" w:rsidR="00DC02AB" w:rsidRPr="008D1AEB" w:rsidRDefault="00DC02AB" w:rsidP="00227C3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8D1AEB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70</w:t>
            </w:r>
          </w:p>
        </w:tc>
        <w:tc>
          <w:tcPr>
            <w:tcW w:w="0" w:type="auto"/>
            <w:hideMark/>
          </w:tcPr>
          <w:p w14:paraId="2A8F249D" w14:textId="77777777" w:rsidR="00DC02AB" w:rsidRPr="008D1AEB" w:rsidRDefault="00DC02AB" w:rsidP="00227C3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8D1AEB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(SUM)</w:t>
            </w:r>
          </w:p>
        </w:tc>
        <w:tc>
          <w:tcPr>
            <w:tcW w:w="0" w:type="auto"/>
            <w:hideMark/>
          </w:tcPr>
          <w:p w14:paraId="507C6ECE" w14:textId="77777777" w:rsidR="00DC02AB" w:rsidRPr="008D1AEB" w:rsidRDefault="00DC02AB" w:rsidP="00227C32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</w:pPr>
            <w:r w:rsidRPr="008D1AEB"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21"/>
                <w14:ligatures w14:val="none"/>
              </w:rPr>
              <w:t>(AVERAGE)</w:t>
            </w:r>
          </w:p>
        </w:tc>
      </w:tr>
    </w:tbl>
    <w:p w14:paraId="18AE2F9C" w14:textId="65BBAE51" w:rsidR="00DC02AB" w:rsidRPr="008D1AEB" w:rsidRDefault="00DC02AB" w:rsidP="00DC02AB">
      <w:pPr>
        <w:widowControl/>
        <w:spacing w:after="0" w:line="240" w:lineRule="auto"/>
        <w:rPr>
          <w:rFonts w:ascii="ＭＳ Ｐゴシック" w:eastAsia="ＭＳ Ｐゴシック" w:hAnsi="ＭＳ Ｐゴシック" w:cs="ＭＳ Ｐゴシック"/>
          <w:b/>
          <w:bCs/>
          <w:kern w:val="0"/>
          <w:sz w:val="21"/>
          <w:szCs w:val="21"/>
          <w14:ligatures w14:val="none"/>
        </w:rPr>
      </w:pPr>
    </w:p>
    <w:p w14:paraId="6D65238C" w14:textId="77777777" w:rsidR="00DC02AB" w:rsidRPr="008D1AEB" w:rsidRDefault="00DC02AB" w:rsidP="00DC02AB">
      <w:pPr>
        <w:widowControl/>
        <w:numPr>
          <w:ilvl w:val="0"/>
          <w:numId w:val="12"/>
        </w:numPr>
        <w:spacing w:after="0" w:line="240" w:lineRule="auto"/>
        <w:rPr>
          <w:rFonts w:ascii="Google Sans Text" w:eastAsia="ＭＳ Ｐゴシック" w:hAnsi="Google Sans Text" w:cs="ＭＳ Ｐゴシック" w:hint="eastAsia"/>
          <w:color w:val="303030"/>
          <w:kern w:val="0"/>
          <w:sz w:val="21"/>
          <w:szCs w:val="21"/>
          <w14:ligatures w14:val="none"/>
        </w:rPr>
      </w:pPr>
      <w:r w:rsidRPr="008D1AEB">
        <w:rPr>
          <w:rFonts w:ascii="Google Sans Text" w:eastAsia="ＭＳ Ｐゴシック" w:hAnsi="Google Sans Text" w:cs="ＭＳ Ｐゴシック"/>
          <w:b/>
          <w:bCs/>
          <w:color w:val="303030"/>
          <w:kern w:val="0"/>
          <w:sz w:val="21"/>
          <w:szCs w:val="21"/>
          <w14:ligatures w14:val="none"/>
        </w:rPr>
        <w:t>正確な入力</w:t>
      </w:r>
      <w:r w:rsidRPr="008D1AEB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 xml:space="preserve">: </w:t>
      </w:r>
      <w:r w:rsidRPr="008D1AEB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上記の「特産品名」と「</w:t>
      </w:r>
      <w:r w:rsidRPr="008D1AEB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4</w:t>
      </w:r>
      <w:r w:rsidRPr="008D1AEB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月〜</w:t>
      </w:r>
      <w:r w:rsidRPr="008D1AEB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6</w:t>
      </w:r>
      <w:r w:rsidRPr="008D1AEB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月の数値」を正確にセルに入力する。</w:t>
      </w:r>
    </w:p>
    <w:p w14:paraId="5C11B4AF" w14:textId="77777777" w:rsidR="00DC02AB" w:rsidRPr="008D1AEB" w:rsidRDefault="00DC02AB" w:rsidP="00DC02AB">
      <w:pPr>
        <w:widowControl/>
        <w:numPr>
          <w:ilvl w:val="0"/>
          <w:numId w:val="12"/>
        </w:numPr>
        <w:spacing w:after="0" w:line="240" w:lineRule="auto"/>
        <w:rPr>
          <w:rFonts w:ascii="Google Sans Text" w:eastAsia="ＭＳ Ｐゴシック" w:hAnsi="Google Sans Text" w:cs="ＭＳ Ｐゴシック" w:hint="eastAsia"/>
          <w:color w:val="303030"/>
          <w:kern w:val="0"/>
          <w:sz w:val="21"/>
          <w:szCs w:val="21"/>
          <w14:ligatures w14:val="none"/>
        </w:rPr>
      </w:pPr>
      <w:r w:rsidRPr="008D1AEB">
        <w:rPr>
          <w:rFonts w:ascii="Google Sans Text" w:eastAsia="ＭＳ Ｐゴシック" w:hAnsi="Google Sans Text" w:cs="ＭＳ Ｐゴシック"/>
          <w:b/>
          <w:bCs/>
          <w:color w:val="303030"/>
          <w:kern w:val="0"/>
          <w:sz w:val="21"/>
          <w:szCs w:val="21"/>
          <w14:ligatures w14:val="none"/>
        </w:rPr>
        <w:t>合計（</w:t>
      </w:r>
      <w:r w:rsidRPr="008D1AEB">
        <w:rPr>
          <w:rFonts w:ascii="Google Sans Text" w:eastAsia="ＭＳ Ｐゴシック" w:hAnsi="Google Sans Text" w:cs="ＭＳ Ｐゴシック"/>
          <w:b/>
          <w:bCs/>
          <w:color w:val="303030"/>
          <w:kern w:val="0"/>
          <w:sz w:val="21"/>
          <w:szCs w:val="21"/>
          <w14:ligatures w14:val="none"/>
        </w:rPr>
        <w:t>SUM</w:t>
      </w:r>
      <w:r w:rsidRPr="008D1AEB">
        <w:rPr>
          <w:rFonts w:ascii="Google Sans Text" w:eastAsia="ＭＳ Ｐゴシック" w:hAnsi="Google Sans Text" w:cs="ＭＳ Ｐゴシック"/>
          <w:b/>
          <w:bCs/>
          <w:color w:val="303030"/>
          <w:kern w:val="0"/>
          <w:sz w:val="21"/>
          <w:szCs w:val="21"/>
          <w14:ligatures w14:val="none"/>
        </w:rPr>
        <w:t>）の算出</w:t>
      </w:r>
      <w:r w:rsidRPr="008D1AEB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 xml:space="preserve">: </w:t>
      </w:r>
      <w:r w:rsidRPr="008D1AEB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各商品の「合計販売数」を関数で求める。</w:t>
      </w:r>
    </w:p>
    <w:p w14:paraId="2A41D20D" w14:textId="77777777" w:rsidR="00417024" w:rsidRDefault="00DC02AB" w:rsidP="00417024">
      <w:pPr>
        <w:widowControl/>
        <w:numPr>
          <w:ilvl w:val="0"/>
          <w:numId w:val="12"/>
        </w:numPr>
        <w:spacing w:after="0" w:line="240" w:lineRule="auto"/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</w:pPr>
      <w:r w:rsidRPr="008D1AEB">
        <w:rPr>
          <w:rFonts w:ascii="Google Sans Text" w:eastAsia="ＭＳ Ｐゴシック" w:hAnsi="Google Sans Text" w:cs="ＭＳ Ｐゴシック"/>
          <w:b/>
          <w:bCs/>
          <w:color w:val="303030"/>
          <w:kern w:val="0"/>
          <w:sz w:val="21"/>
          <w:szCs w:val="21"/>
          <w14:ligatures w14:val="none"/>
        </w:rPr>
        <w:t>平均（</w:t>
      </w:r>
      <w:r w:rsidRPr="008D1AEB">
        <w:rPr>
          <w:rFonts w:ascii="Google Sans Text" w:eastAsia="ＭＳ Ｐゴシック" w:hAnsi="Google Sans Text" w:cs="ＭＳ Ｐゴシック"/>
          <w:b/>
          <w:bCs/>
          <w:color w:val="303030"/>
          <w:kern w:val="0"/>
          <w:sz w:val="21"/>
          <w:szCs w:val="21"/>
          <w14:ligatures w14:val="none"/>
        </w:rPr>
        <w:t>AVERAGE</w:t>
      </w:r>
      <w:r w:rsidRPr="008D1AEB">
        <w:rPr>
          <w:rFonts w:ascii="Google Sans Text" w:eastAsia="ＭＳ Ｐゴシック" w:hAnsi="Google Sans Text" w:cs="ＭＳ Ｐゴシック"/>
          <w:b/>
          <w:bCs/>
          <w:color w:val="303030"/>
          <w:kern w:val="0"/>
          <w:sz w:val="21"/>
          <w:szCs w:val="21"/>
          <w14:ligatures w14:val="none"/>
        </w:rPr>
        <w:t>）の算出</w:t>
      </w:r>
      <w:r w:rsidRPr="008D1AEB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 xml:space="preserve">: </w:t>
      </w:r>
      <w:r w:rsidRPr="008D1AEB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各商品の「</w:t>
      </w:r>
      <w:r w:rsidRPr="008D1AEB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1</w:t>
      </w:r>
      <w:r w:rsidRPr="008D1AEB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ヶ月あたりの平均販売数」を関数で求める。</w:t>
      </w:r>
    </w:p>
    <w:p w14:paraId="01BF5E2C" w14:textId="77777777" w:rsidR="0062290F" w:rsidRDefault="0062290F" w:rsidP="0062290F">
      <w:pPr>
        <w:widowControl/>
        <w:spacing w:after="0" w:line="240" w:lineRule="auto"/>
        <w:ind w:left="720"/>
        <w:rPr>
          <w:rFonts w:ascii="Google Sans Text" w:eastAsia="ＭＳ Ｐゴシック" w:hAnsi="Google Sans Text" w:cs="ＭＳ Ｐゴシック" w:hint="eastAsia"/>
          <w:color w:val="303030"/>
          <w:kern w:val="0"/>
          <w:sz w:val="21"/>
          <w:szCs w:val="21"/>
          <w14:ligatures w14:val="none"/>
        </w:rPr>
      </w:pPr>
    </w:p>
    <w:p w14:paraId="6DBFA59B" w14:textId="26CF8878" w:rsidR="00DC02AB" w:rsidRPr="00417024" w:rsidRDefault="00417024" w:rsidP="00417024">
      <w:pPr>
        <w:widowControl/>
        <w:spacing w:after="0" w:line="240" w:lineRule="auto"/>
        <w:rPr>
          <w:rFonts w:ascii="Google Sans Text" w:eastAsia="ＭＳ Ｐゴシック" w:hAnsi="Google Sans Text" w:cs="ＭＳ Ｐゴシック" w:hint="eastAsia"/>
          <w:color w:val="303030"/>
          <w:kern w:val="0"/>
          <w:sz w:val="21"/>
          <w:szCs w:val="21"/>
          <w14:ligatures w14:val="none"/>
        </w:rPr>
      </w:pPr>
      <w:r>
        <w:rPr>
          <w:rFonts w:ascii="Google Sans Text" w:eastAsia="ＭＳ Ｐゴシック" w:hAnsi="Google Sans Text" w:cs="ＭＳ Ｐゴシック" w:hint="eastAsia"/>
          <w:b/>
          <w:bCs/>
          <w:color w:val="303030"/>
          <w:kern w:val="0"/>
          <w:sz w:val="21"/>
          <w:szCs w:val="21"/>
          <w14:ligatures w14:val="none"/>
        </w:rPr>
        <w:t>2</w:t>
      </w:r>
      <w:r>
        <w:rPr>
          <w:rFonts w:ascii="Google Sans Text" w:eastAsia="ＭＳ Ｐゴシック" w:hAnsi="Google Sans Text" w:cs="ＭＳ Ｐゴシック" w:hint="eastAsia"/>
          <w:b/>
          <w:bCs/>
          <w:color w:val="303030"/>
          <w:kern w:val="0"/>
          <w:sz w:val="21"/>
          <w:szCs w:val="21"/>
          <w14:ligatures w14:val="none"/>
        </w:rPr>
        <w:t xml:space="preserve">　</w:t>
      </w:r>
      <w:r w:rsidR="00DC02AB" w:rsidRPr="00417024">
        <w:rPr>
          <w:rFonts w:ascii="Google Sans Text" w:eastAsia="ＭＳ Ｐゴシック" w:hAnsi="Google Sans Text" w:cs="ＭＳ Ｐゴシック"/>
          <w:b/>
          <w:bCs/>
          <w:color w:val="303030"/>
          <w:kern w:val="0"/>
          <w:sz w:val="21"/>
          <w:szCs w:val="21"/>
          <w14:ligatures w14:val="none"/>
        </w:rPr>
        <w:t>グラフによる視覚化</w:t>
      </w:r>
      <w:r w:rsidR="00DC02AB" w:rsidRPr="00417024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 xml:space="preserve">: </w:t>
      </w:r>
      <w:r w:rsidR="00DC02AB" w:rsidRPr="00417024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以下の</w:t>
      </w:r>
      <w:r w:rsidR="00DC02AB" w:rsidRPr="00417024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2</w:t>
      </w:r>
      <w:r w:rsidR="00DC02AB" w:rsidRPr="00417024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種類のグラフを作成し、目的に応じて使い分ける練習をする。</w:t>
      </w:r>
    </w:p>
    <w:p w14:paraId="6C412D02" w14:textId="77777777" w:rsidR="00DC02AB" w:rsidRPr="008D1AEB" w:rsidRDefault="00DC02AB" w:rsidP="00DC02AB">
      <w:pPr>
        <w:widowControl/>
        <w:numPr>
          <w:ilvl w:val="1"/>
          <w:numId w:val="12"/>
        </w:numPr>
        <w:spacing w:after="0" w:line="240" w:lineRule="auto"/>
        <w:rPr>
          <w:rFonts w:ascii="Google Sans Text" w:eastAsia="ＭＳ Ｐゴシック" w:hAnsi="Google Sans Text" w:cs="ＭＳ Ｐゴシック" w:hint="eastAsia"/>
          <w:color w:val="303030"/>
          <w:kern w:val="0"/>
          <w:sz w:val="21"/>
          <w:szCs w:val="21"/>
          <w14:ligatures w14:val="none"/>
        </w:rPr>
      </w:pPr>
      <w:r w:rsidRPr="008D1AEB">
        <w:rPr>
          <w:rFonts w:ascii="Google Sans Text" w:eastAsia="ＭＳ Ｐゴシック" w:hAnsi="Google Sans Text" w:cs="ＭＳ Ｐゴシック"/>
          <w:b/>
          <w:bCs/>
          <w:color w:val="303030"/>
          <w:kern w:val="0"/>
          <w:sz w:val="21"/>
          <w:szCs w:val="21"/>
          <w14:ligatures w14:val="none"/>
        </w:rPr>
        <w:t>棒グラフ</w:t>
      </w:r>
      <w:r w:rsidRPr="008D1AEB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 xml:space="preserve">: </w:t>
      </w:r>
      <w:r w:rsidRPr="008D1AEB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「どの特産品が全体で一番売れたか」を比較する。</w:t>
      </w:r>
    </w:p>
    <w:p w14:paraId="1B688FC1" w14:textId="77777777" w:rsidR="00DC02AB" w:rsidRDefault="00DC02AB" w:rsidP="00DC02AB">
      <w:pPr>
        <w:widowControl/>
        <w:numPr>
          <w:ilvl w:val="1"/>
          <w:numId w:val="12"/>
        </w:numPr>
        <w:spacing w:after="0" w:line="240" w:lineRule="auto"/>
        <w:rPr>
          <w:rFonts w:ascii="Google Sans Text" w:eastAsia="ＭＳ Ｐゴシック" w:hAnsi="Google Sans Text" w:cs="ＭＳ Ｐゴシック" w:hint="eastAsia"/>
          <w:color w:val="303030"/>
          <w:kern w:val="0"/>
          <w:sz w:val="21"/>
          <w:szCs w:val="21"/>
          <w14:ligatures w14:val="none"/>
        </w:rPr>
      </w:pPr>
      <w:r w:rsidRPr="008D1AEB">
        <w:rPr>
          <w:rFonts w:ascii="Google Sans Text" w:eastAsia="ＭＳ Ｐゴシック" w:hAnsi="Google Sans Text" w:cs="ＭＳ Ｐゴシック"/>
          <w:b/>
          <w:bCs/>
          <w:color w:val="303030"/>
          <w:kern w:val="0"/>
          <w:sz w:val="21"/>
          <w:szCs w:val="21"/>
          <w14:ligatures w14:val="none"/>
        </w:rPr>
        <w:t>折れ線グラフ</w:t>
      </w:r>
      <w:r w:rsidRPr="008D1AEB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 xml:space="preserve">: </w:t>
      </w:r>
      <w:r w:rsidRPr="008D1AEB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「たけのこ」や「ハモ」など、月ごとに売れ行きがどう変化したかを確認する。</w:t>
      </w:r>
    </w:p>
    <w:p w14:paraId="06C3F962" w14:textId="77777777" w:rsidR="00A77620" w:rsidRPr="008D1AEB" w:rsidRDefault="00A77620" w:rsidP="00DC02AB">
      <w:pPr>
        <w:widowControl/>
        <w:numPr>
          <w:ilvl w:val="1"/>
          <w:numId w:val="12"/>
        </w:numPr>
        <w:spacing w:after="0" w:line="240" w:lineRule="auto"/>
        <w:rPr>
          <w:rFonts w:ascii="Google Sans Text" w:eastAsia="ＭＳ Ｐゴシック" w:hAnsi="Google Sans Text" w:cs="ＭＳ Ｐゴシック" w:hint="eastAsia"/>
          <w:color w:val="303030"/>
          <w:kern w:val="0"/>
          <w:sz w:val="21"/>
          <w:szCs w:val="21"/>
          <w14:ligatures w14:val="none"/>
        </w:rPr>
      </w:pPr>
    </w:p>
    <w:p w14:paraId="0EA9FAFB" w14:textId="5215180E" w:rsidR="00DC02AB" w:rsidRPr="0004082F" w:rsidRDefault="00DC02AB" w:rsidP="00DC02AB">
      <w:pPr>
        <w:widowControl/>
        <w:spacing w:after="0" w:line="240" w:lineRule="auto"/>
        <w:rPr>
          <w:rFonts w:ascii="ＭＳ Ｐゴシック" w:eastAsia="ＭＳ Ｐゴシック" w:hAnsi="ＭＳ Ｐゴシック" w:cs="ＭＳ Ｐゴシック"/>
          <w:b/>
          <w:bCs/>
          <w:kern w:val="0"/>
          <w:sz w:val="21"/>
          <w:szCs w:val="21"/>
          <w14:ligatures w14:val="none"/>
        </w:rPr>
      </w:pPr>
      <w:r w:rsidRPr="008D1AEB">
        <w:rPr>
          <w:rFonts w:ascii="ＭＳ Ｐゴシック" w:eastAsia="ＭＳ Ｐゴシック" w:hAnsi="ＭＳ Ｐゴシック" w:cs="ＭＳ Ｐゴシック"/>
          <w:b/>
          <w:bCs/>
          <w:kern w:val="0"/>
          <w:sz w:val="21"/>
          <w:szCs w:val="21"/>
          <w14:ligatures w14:val="none"/>
        </w:rPr>
        <w:t>3. 考察</w:t>
      </w:r>
      <w:r w:rsidR="0004082F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1"/>
          <w:szCs w:val="21"/>
          <w14:ligatures w14:val="none"/>
        </w:rPr>
        <w:t xml:space="preserve">　　</w:t>
      </w:r>
      <w:r w:rsidRPr="008D1AEB">
        <w:rPr>
          <w:rFonts w:ascii="ＭＳ Ｐゴシック" w:eastAsia="ＭＳ Ｐゴシック" w:hAnsi="ＭＳ Ｐゴシック" w:cs="ＭＳ Ｐゴシック"/>
          <w:kern w:val="0"/>
          <w:sz w:val="21"/>
          <w:szCs w:val="21"/>
          <w14:ligatures w14:val="none"/>
        </w:rPr>
        <w:t>グラフから読み取れる「客観的な事実（エビデンス）」を1つ見つけ、</w:t>
      </w:r>
      <w:r w:rsidR="0062290F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14:ligatures w14:val="none"/>
        </w:rPr>
        <w:t>空いているセルに</w:t>
      </w:r>
      <w:r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14:ligatures w14:val="none"/>
        </w:rPr>
        <w:t>入力させる。</w:t>
      </w:r>
    </w:p>
    <w:p w14:paraId="0195F0FD" w14:textId="47A408D6" w:rsidR="00FC5485" w:rsidRDefault="00DC02AB" w:rsidP="0062290F">
      <w:pPr>
        <w:widowControl/>
        <w:spacing w:after="0" w:line="240" w:lineRule="auto"/>
        <w:ind w:left="720"/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</w:pPr>
      <w:r w:rsidRPr="008D1AEB">
        <w:rPr>
          <w:rFonts w:ascii="Google Sans Text" w:eastAsia="ＭＳ Ｐゴシック" w:hAnsi="Google Sans Text" w:cs="ＭＳ Ｐゴシック"/>
          <w:b/>
          <w:bCs/>
          <w:color w:val="303030"/>
          <w:kern w:val="0"/>
          <w:sz w:val="21"/>
          <w:szCs w:val="21"/>
          <w14:ligatures w14:val="none"/>
        </w:rPr>
        <w:t>例</w:t>
      </w:r>
      <w:r w:rsidRPr="008D1AEB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 xml:space="preserve">: </w:t>
      </w:r>
      <w:r w:rsidR="000303E5">
        <w:rPr>
          <w:rFonts w:ascii="Google Sans Text" w:eastAsia="ＭＳ Ｐゴシック" w:hAnsi="Google Sans Text" w:cs="ＭＳ Ｐゴシック" w:hint="eastAsia"/>
          <w:color w:val="303030"/>
          <w:kern w:val="0"/>
          <w:sz w:val="21"/>
          <w:szCs w:val="21"/>
          <w14:ligatures w14:val="none"/>
        </w:rPr>
        <w:t>〇</w:t>
      </w:r>
      <w:r w:rsidRPr="008D1AEB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「たけのこは</w:t>
      </w:r>
      <w:r w:rsidRPr="008D1AEB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4</w:t>
      </w:r>
      <w:r w:rsidRPr="008D1AEB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月がピークで、</w:t>
      </w:r>
      <w:r w:rsidRPr="008D1AEB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6</w:t>
      </w:r>
      <w:r w:rsidRPr="008D1AEB">
        <w:rPr>
          <w:rFonts w:ascii="Google Sans Text" w:eastAsia="ＭＳ Ｐゴシック" w:hAnsi="Google Sans Text" w:cs="ＭＳ Ｐゴシック"/>
          <w:color w:val="303030"/>
          <w:kern w:val="0"/>
          <w:sz w:val="21"/>
          <w:szCs w:val="21"/>
          <w14:ligatures w14:val="none"/>
        </w:rPr>
        <w:t>月には大幅に減っている」</w:t>
      </w:r>
    </w:p>
    <w:p w14:paraId="3373DEE8" w14:textId="4E156CFF" w:rsidR="009032E8" w:rsidRPr="00DC02AB" w:rsidRDefault="0062290F" w:rsidP="009032E8">
      <w:pPr>
        <w:widowControl/>
        <w:spacing w:after="0" w:line="240" w:lineRule="auto"/>
        <w:ind w:left="720"/>
        <w:rPr>
          <w:rFonts w:ascii="Google Sans Text" w:eastAsia="ＭＳ Ｐゴシック" w:hAnsi="Google Sans Text" w:cs="ＭＳ Ｐゴシック" w:hint="eastAsia"/>
          <w:color w:val="303030"/>
          <w:kern w:val="0"/>
          <w:sz w:val="21"/>
          <w:szCs w:val="21"/>
          <w14:ligatures w14:val="none"/>
        </w:rPr>
      </w:pPr>
      <w:r>
        <w:rPr>
          <w:rFonts w:ascii="Google Sans Text" w:eastAsia="ＭＳ Ｐゴシック" w:hAnsi="Google Sans Text" w:cs="ＭＳ Ｐゴシック" w:hint="eastAsia"/>
          <w:color w:val="303030"/>
          <w:kern w:val="0"/>
          <w:sz w:val="21"/>
          <w:szCs w:val="21"/>
          <w14:ligatures w14:val="none"/>
        </w:rPr>
        <w:t xml:space="preserve">　　</w:t>
      </w:r>
      <w:r>
        <w:rPr>
          <w:rFonts w:ascii="Google Sans Text" w:eastAsia="ＭＳ Ｐゴシック" w:hAnsi="Google Sans Text" w:cs="ＭＳ Ｐゴシック" w:hint="eastAsia"/>
          <w:color w:val="303030"/>
          <w:kern w:val="0"/>
          <w:sz w:val="21"/>
          <w:szCs w:val="21"/>
          <w14:ligatures w14:val="none"/>
        </w:rPr>
        <w:t xml:space="preserve"> </w:t>
      </w:r>
      <w:r w:rsidR="000303E5">
        <w:rPr>
          <w:rFonts w:ascii="Google Sans Text" w:eastAsia="ＭＳ Ｐゴシック" w:hAnsi="Google Sans Text" w:cs="ＭＳ Ｐゴシック" w:hint="eastAsia"/>
          <w:color w:val="303030"/>
          <w:kern w:val="0"/>
          <w:sz w:val="21"/>
          <w:szCs w:val="21"/>
          <w14:ligatures w14:val="none"/>
        </w:rPr>
        <w:t>×「すだちの</w:t>
      </w:r>
      <w:proofErr w:type="gramStart"/>
      <w:r w:rsidR="000303E5">
        <w:rPr>
          <w:rFonts w:ascii="Google Sans Text" w:eastAsia="ＭＳ Ｐゴシック" w:hAnsi="Google Sans Text" w:cs="ＭＳ Ｐゴシック" w:hint="eastAsia"/>
          <w:color w:val="303030"/>
          <w:kern w:val="0"/>
          <w:sz w:val="21"/>
          <w:szCs w:val="21"/>
          <w14:ligatures w14:val="none"/>
        </w:rPr>
        <w:t>売り上げ額</w:t>
      </w:r>
      <w:proofErr w:type="gramEnd"/>
      <w:r w:rsidR="000303E5">
        <w:rPr>
          <w:rFonts w:ascii="Google Sans Text" w:eastAsia="ＭＳ Ｐゴシック" w:hAnsi="Google Sans Text" w:cs="ＭＳ Ｐゴシック" w:hint="eastAsia"/>
          <w:color w:val="303030"/>
          <w:kern w:val="0"/>
          <w:sz w:val="21"/>
          <w:szCs w:val="21"/>
          <w14:ligatures w14:val="none"/>
        </w:rPr>
        <w:t>が一番多い」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4820"/>
        <w:gridCol w:w="3402"/>
      </w:tblGrid>
      <w:tr w:rsidR="008B6841" w:rsidRPr="008B6841" w14:paraId="4724E7A1" w14:textId="77777777" w:rsidTr="00A77620">
        <w:tc>
          <w:tcPr>
            <w:tcW w:w="1129" w:type="dxa"/>
          </w:tcPr>
          <w:p w14:paraId="20D19794" w14:textId="77777777" w:rsidR="008B6841" w:rsidRPr="008B6841" w:rsidRDefault="008B6841" w:rsidP="008B6841">
            <w:pPr>
              <w:widowControl/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</w:pPr>
            <w:r w:rsidRPr="008B6841">
              <w:rPr>
                <w:rFonts w:asciiTheme="majorHAnsi" w:eastAsiaTheme="majorHAnsi" w:hAnsiTheme="majorHAnsi" w:cs="ＭＳ Ｐゴシック"/>
                <w:b/>
                <w:bCs/>
                <w:kern w:val="0"/>
                <w:sz w:val="21"/>
                <w:szCs w:val="21"/>
                <w14:ligatures w14:val="none"/>
              </w:rPr>
              <w:lastRenderedPageBreak/>
              <w:t>時間</w:t>
            </w:r>
          </w:p>
        </w:tc>
        <w:tc>
          <w:tcPr>
            <w:tcW w:w="4820" w:type="dxa"/>
          </w:tcPr>
          <w:p w14:paraId="23B0D21F" w14:textId="77777777" w:rsidR="008B6841" w:rsidRPr="008B6841" w:rsidRDefault="008B6841" w:rsidP="008B6841">
            <w:pPr>
              <w:widowControl/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</w:pPr>
            <w:r w:rsidRPr="008B6841">
              <w:rPr>
                <w:rFonts w:asciiTheme="majorHAnsi" w:eastAsiaTheme="majorHAnsi" w:hAnsiTheme="majorHAnsi" w:cs="ＭＳ Ｐゴシック"/>
                <w:b/>
                <w:bCs/>
                <w:kern w:val="0"/>
                <w:sz w:val="21"/>
                <w:szCs w:val="21"/>
                <w14:ligatures w14:val="none"/>
              </w:rPr>
              <w:t>学習活動</w:t>
            </w:r>
          </w:p>
        </w:tc>
        <w:tc>
          <w:tcPr>
            <w:tcW w:w="3402" w:type="dxa"/>
          </w:tcPr>
          <w:p w14:paraId="5179C26E" w14:textId="77777777" w:rsidR="008B6841" w:rsidRPr="008B6841" w:rsidRDefault="008B6841" w:rsidP="008B6841">
            <w:pPr>
              <w:widowControl/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</w:pPr>
            <w:r w:rsidRPr="008B6841">
              <w:rPr>
                <w:rFonts w:asciiTheme="majorHAnsi" w:eastAsiaTheme="majorHAnsi" w:hAnsiTheme="majorHAnsi" w:cs="ＭＳ Ｐゴシック"/>
                <w:b/>
                <w:bCs/>
                <w:kern w:val="0"/>
                <w:sz w:val="21"/>
                <w:szCs w:val="21"/>
                <w14:ligatures w14:val="none"/>
              </w:rPr>
              <w:t>指導上の留意点</w:t>
            </w:r>
          </w:p>
        </w:tc>
      </w:tr>
      <w:tr w:rsidR="008B6841" w:rsidRPr="008B6841" w14:paraId="0BAF2124" w14:textId="77777777" w:rsidTr="00A77620">
        <w:tc>
          <w:tcPr>
            <w:tcW w:w="1129" w:type="dxa"/>
          </w:tcPr>
          <w:p w14:paraId="6DD6D404" w14:textId="656B86A1" w:rsidR="008B6841" w:rsidRPr="008B6841" w:rsidRDefault="008B6841" w:rsidP="008B6841">
            <w:pPr>
              <w:widowControl/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</w:pPr>
            <w:r w:rsidRPr="008B6841">
              <w:rPr>
                <w:rFonts w:asciiTheme="majorHAnsi" w:eastAsiaTheme="majorHAnsi" w:hAnsiTheme="majorHAnsi" w:cs="ＭＳ Ｐゴシック" w:hint="eastAsia"/>
                <w:kern w:val="0"/>
                <w:sz w:val="21"/>
                <w:szCs w:val="21"/>
                <w14:ligatures w14:val="none"/>
              </w:rPr>
              <w:t>１５</w:t>
            </w:r>
            <w:r w:rsidRPr="008B6841"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  <w:t>分</w:t>
            </w:r>
          </w:p>
        </w:tc>
        <w:tc>
          <w:tcPr>
            <w:tcW w:w="4820" w:type="dxa"/>
          </w:tcPr>
          <w:p w14:paraId="726B45E9" w14:textId="31388702" w:rsidR="008B6841" w:rsidRDefault="008B6841" w:rsidP="00DC02AB">
            <w:pPr>
              <w:pStyle w:val="paragraph"/>
              <w:spacing w:before="0" w:beforeAutospacing="0" w:after="0" w:afterAutospacing="0"/>
              <w:rPr>
                <w:rFonts w:asciiTheme="majorHAnsi" w:eastAsiaTheme="majorHAnsi" w:hAnsiTheme="majorHAnsi"/>
                <w:b/>
                <w:bCs/>
                <w:color w:val="303030"/>
                <w:sz w:val="21"/>
                <w:szCs w:val="21"/>
              </w:rPr>
            </w:pPr>
            <w:r w:rsidRPr="008B6841">
              <w:rPr>
                <w:rFonts w:asciiTheme="majorHAnsi" w:eastAsiaTheme="majorHAnsi" w:hAnsiTheme="majorHAnsi"/>
                <w:b/>
                <w:bCs/>
                <w:color w:val="303030"/>
                <w:sz w:val="21"/>
                <w:szCs w:val="21"/>
              </w:rPr>
              <w:t xml:space="preserve">演習：自力でのデータ処理 </w:t>
            </w:r>
          </w:p>
          <w:p w14:paraId="5E89AA29" w14:textId="396A37A9" w:rsidR="000303E5" w:rsidRPr="008B6841" w:rsidRDefault="000303E5" w:rsidP="00DC02AB">
            <w:pPr>
              <w:pStyle w:val="paragraph"/>
              <w:spacing w:before="0" w:beforeAutospacing="0" w:after="0" w:afterAutospacing="0"/>
              <w:rPr>
                <w:rFonts w:asciiTheme="majorHAnsi" w:eastAsiaTheme="majorHAnsi" w:hAnsiTheme="majorHAnsi"/>
                <w:color w:val="303030"/>
                <w:sz w:val="21"/>
                <w:szCs w:val="21"/>
              </w:rPr>
            </w:pPr>
            <w:r>
              <w:rPr>
                <w:rFonts w:asciiTheme="majorHAnsi" w:eastAsiaTheme="majorHAnsi" w:hAnsiTheme="majorHAnsi" w:hint="eastAsia"/>
                <w:color w:val="303030"/>
                <w:sz w:val="21"/>
                <w:szCs w:val="21"/>
              </w:rPr>
              <w:t>スライドに入力データサンプル表を映す。</w:t>
            </w:r>
          </w:p>
          <w:p w14:paraId="3C002B07" w14:textId="78013F59" w:rsidR="00EF30B6" w:rsidRDefault="00EF30B6" w:rsidP="008B6841">
            <w:pPr>
              <w:pStyle w:val="paragraph"/>
              <w:spacing w:before="0" w:beforeAutospacing="0" w:after="0" w:afterAutospacing="0"/>
              <w:rPr>
                <w:rStyle w:val="ng-star-inserted"/>
                <w:rFonts w:asciiTheme="majorHAnsi" w:eastAsiaTheme="majorHAnsi" w:hAnsiTheme="majorHAnsi"/>
                <w:color w:val="303030"/>
                <w:sz w:val="21"/>
                <w:szCs w:val="21"/>
              </w:rPr>
            </w:pPr>
            <w:proofErr w:type="spellStart"/>
            <w:r w:rsidRPr="00A77620">
              <w:rPr>
                <w:rStyle w:val="ng-star-inserted"/>
                <w:rFonts w:asciiTheme="majorHAnsi" w:eastAsiaTheme="majorHAnsi" w:hAnsiTheme="majorHAnsi" w:hint="eastAsia"/>
                <w:color w:val="303030"/>
                <w:sz w:val="21"/>
                <w:szCs w:val="21"/>
                <w:u w:val="single"/>
              </w:rPr>
              <w:t>GoogleClassroom</w:t>
            </w:r>
            <w:proofErr w:type="spellEnd"/>
            <w:r w:rsidRPr="00A77620">
              <w:rPr>
                <w:rStyle w:val="ng-star-inserted"/>
                <w:rFonts w:asciiTheme="majorHAnsi" w:eastAsiaTheme="majorHAnsi" w:hAnsiTheme="majorHAnsi" w:hint="eastAsia"/>
                <w:color w:val="303030"/>
                <w:sz w:val="21"/>
                <w:szCs w:val="21"/>
                <w:u w:val="single"/>
              </w:rPr>
              <w:t>で各クラスの課題を受取り</w:t>
            </w:r>
            <w:r w:rsidR="00A77620">
              <w:rPr>
                <w:rStyle w:val="ng-star-inserted"/>
                <w:rFonts w:asciiTheme="majorHAnsi" w:eastAsiaTheme="majorHAnsi" w:hAnsiTheme="majorHAnsi" w:hint="eastAsia"/>
                <w:color w:val="303030"/>
                <w:sz w:val="21"/>
                <w:szCs w:val="21"/>
                <w:u w:val="single"/>
              </w:rPr>
              <w:t>※</w:t>
            </w:r>
            <w:r>
              <w:rPr>
                <w:rStyle w:val="ng-star-inserted"/>
                <w:rFonts w:asciiTheme="majorHAnsi" w:eastAsiaTheme="majorHAnsi" w:hAnsiTheme="majorHAnsi" w:hint="eastAsia"/>
                <w:color w:val="303030"/>
                <w:sz w:val="21"/>
                <w:szCs w:val="21"/>
              </w:rPr>
              <w:t>、</w:t>
            </w:r>
          </w:p>
          <w:p w14:paraId="58EBD745" w14:textId="756F1633" w:rsidR="008B6841" w:rsidRPr="008B6841" w:rsidRDefault="00A77620" w:rsidP="008B6841">
            <w:pPr>
              <w:pStyle w:val="paragraph"/>
              <w:spacing w:before="0" w:beforeAutospacing="0" w:after="0" w:afterAutospacing="0"/>
              <w:rPr>
                <w:rFonts w:asciiTheme="majorHAnsi" w:eastAsiaTheme="majorHAnsi" w:hAnsiTheme="majorHAnsi"/>
                <w:color w:val="303030"/>
                <w:sz w:val="21"/>
                <w:szCs w:val="21"/>
              </w:rPr>
            </w:pPr>
            <w:r>
              <w:rPr>
                <w:rStyle w:val="ng-star-inserted"/>
                <w:rFonts w:asciiTheme="majorHAnsi" w:eastAsiaTheme="majorHAnsi" w:hAnsiTheme="majorHAnsi" w:hint="eastAsia"/>
                <w:color w:val="303030"/>
                <w:sz w:val="21"/>
                <w:szCs w:val="21"/>
              </w:rPr>
              <w:t>課題</w:t>
            </w:r>
            <w:r w:rsidR="008B6841" w:rsidRPr="008B6841">
              <w:rPr>
                <w:rStyle w:val="ng-star-inserted"/>
                <w:rFonts w:asciiTheme="majorHAnsi" w:eastAsiaTheme="majorHAnsi" w:hAnsiTheme="majorHAnsi"/>
                <w:color w:val="303030"/>
                <w:sz w:val="21"/>
                <w:szCs w:val="21"/>
              </w:rPr>
              <w:t>シートに「阿南市特産品（すだち、たけのこ等）」のデータを入力し、合計・平均を算出する。</w:t>
            </w:r>
          </w:p>
        </w:tc>
        <w:tc>
          <w:tcPr>
            <w:tcW w:w="3402" w:type="dxa"/>
          </w:tcPr>
          <w:p w14:paraId="0A3C351E" w14:textId="4FB23142" w:rsidR="008B6841" w:rsidRPr="008B6841" w:rsidRDefault="008B6841" w:rsidP="008B6841">
            <w:pPr>
              <w:pStyle w:val="paragraph"/>
              <w:spacing w:before="0" w:beforeAutospacing="0" w:after="0" w:afterAutospacing="0"/>
              <w:rPr>
                <w:rFonts w:asciiTheme="majorHAnsi" w:eastAsiaTheme="majorHAnsi" w:hAnsiTheme="majorHAnsi"/>
                <w:color w:val="303030"/>
                <w:sz w:val="21"/>
                <w:szCs w:val="21"/>
              </w:rPr>
            </w:pPr>
            <w:r>
              <w:rPr>
                <w:rFonts w:asciiTheme="majorHAnsi" w:eastAsiaTheme="majorHAnsi" w:hAnsiTheme="majorHAnsi" w:hint="eastAsia"/>
                <w:color w:val="303030"/>
                <w:sz w:val="21"/>
                <w:szCs w:val="21"/>
              </w:rPr>
              <w:t>先週のSAで取り組んだことと同じ操作です。生徒同士助け合いながら進めても良い、と促す。</w:t>
            </w:r>
          </w:p>
          <w:p w14:paraId="3FD5E496" w14:textId="373470DD" w:rsidR="008B6841" w:rsidRPr="008B6841" w:rsidRDefault="00A77620" w:rsidP="008B6841">
            <w:pPr>
              <w:widowControl/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</w:pPr>
            <w:r>
              <w:rPr>
                <w:rFonts w:asciiTheme="majorHAnsi" w:eastAsiaTheme="majorHAnsi" w:hAnsiTheme="majorHAnsi" w:cs="ＭＳ Ｐゴシック" w:hint="eastAsia"/>
                <w:kern w:val="0"/>
                <w:sz w:val="21"/>
                <w:szCs w:val="21"/>
                <w14:ligatures w14:val="none"/>
              </w:rPr>
              <w:t>※別紙課題の受取・提出方法参照</w:t>
            </w:r>
          </w:p>
        </w:tc>
      </w:tr>
      <w:tr w:rsidR="008B6841" w:rsidRPr="008B6841" w14:paraId="7E5FDEC2" w14:textId="77777777" w:rsidTr="00A77620">
        <w:tc>
          <w:tcPr>
            <w:tcW w:w="1129" w:type="dxa"/>
          </w:tcPr>
          <w:p w14:paraId="589722F7" w14:textId="1E607C24" w:rsidR="008B6841" w:rsidRPr="008B6841" w:rsidRDefault="0004082F" w:rsidP="008B6841">
            <w:pPr>
              <w:widowControl/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</w:pPr>
            <w:r>
              <w:rPr>
                <w:rFonts w:asciiTheme="majorHAnsi" w:eastAsiaTheme="majorHAnsi" w:hAnsiTheme="majorHAnsi" w:cs="ＭＳ Ｐゴシック" w:hint="eastAsia"/>
                <w:kern w:val="0"/>
                <w:sz w:val="21"/>
                <w:szCs w:val="21"/>
                <w14:ligatures w14:val="none"/>
              </w:rPr>
              <w:t>１０</w:t>
            </w:r>
            <w:r w:rsidR="008B6841" w:rsidRPr="008B6841">
              <w:rPr>
                <w:rFonts w:asciiTheme="majorHAnsi" w:eastAsiaTheme="majorHAnsi" w:hAnsiTheme="majorHAnsi" w:cs="ＭＳ Ｐゴシック" w:hint="eastAsia"/>
                <w:kern w:val="0"/>
                <w:sz w:val="21"/>
                <w:szCs w:val="21"/>
                <w14:ligatures w14:val="none"/>
              </w:rPr>
              <w:t>分</w:t>
            </w:r>
          </w:p>
        </w:tc>
        <w:tc>
          <w:tcPr>
            <w:tcW w:w="4820" w:type="dxa"/>
          </w:tcPr>
          <w:p w14:paraId="19FB63DF" w14:textId="35BEAC79" w:rsidR="008B6841" w:rsidRPr="008B6841" w:rsidRDefault="000303E5" w:rsidP="008B6841">
            <w:pPr>
              <w:pStyle w:val="paragraph"/>
              <w:spacing w:before="0" w:beforeAutospacing="0" w:after="0" w:afterAutospacing="0"/>
              <w:rPr>
                <w:rFonts w:asciiTheme="majorHAnsi" w:eastAsiaTheme="majorHAnsi" w:hAnsiTheme="majorHAnsi"/>
                <w:color w:val="303030"/>
                <w:sz w:val="21"/>
                <w:szCs w:val="21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color w:val="303030"/>
                <w:sz w:val="21"/>
                <w:szCs w:val="21"/>
              </w:rPr>
              <w:t>表と</w:t>
            </w:r>
            <w:r w:rsidR="008B6841" w:rsidRPr="008B6841">
              <w:rPr>
                <w:rFonts w:asciiTheme="majorHAnsi" w:eastAsiaTheme="majorHAnsi" w:hAnsiTheme="majorHAnsi"/>
                <w:b/>
                <w:bCs/>
                <w:color w:val="303030"/>
                <w:sz w:val="21"/>
                <w:szCs w:val="21"/>
              </w:rPr>
              <w:t>目的に応じたグラフ</w:t>
            </w:r>
            <w:r w:rsidR="00DC02AB">
              <w:rPr>
                <w:rFonts w:asciiTheme="majorHAnsi" w:eastAsiaTheme="majorHAnsi" w:hAnsiTheme="majorHAnsi" w:hint="eastAsia"/>
                <w:b/>
                <w:bCs/>
                <w:color w:val="303030"/>
                <w:sz w:val="21"/>
                <w:szCs w:val="21"/>
              </w:rPr>
              <w:t>の</w:t>
            </w:r>
            <w:r w:rsidR="008B6841" w:rsidRPr="008B6841">
              <w:rPr>
                <w:rFonts w:asciiTheme="majorHAnsi" w:eastAsiaTheme="majorHAnsi" w:hAnsiTheme="majorHAnsi" w:hint="eastAsia"/>
                <w:b/>
                <w:bCs/>
                <w:color w:val="303030"/>
                <w:sz w:val="21"/>
                <w:szCs w:val="21"/>
              </w:rPr>
              <w:t>選</w:t>
            </w:r>
            <w:r w:rsidR="008B6841" w:rsidRPr="008B6841">
              <w:rPr>
                <w:rFonts w:asciiTheme="majorHAnsi" w:eastAsiaTheme="majorHAnsi" w:hAnsiTheme="majorHAnsi"/>
                <w:b/>
                <w:bCs/>
                <w:color w:val="303030"/>
                <w:sz w:val="21"/>
                <w:szCs w:val="21"/>
              </w:rPr>
              <w:t xml:space="preserve">択 </w:t>
            </w:r>
          </w:p>
          <w:p w14:paraId="5C33114A" w14:textId="77777777" w:rsidR="008B6841" w:rsidRPr="008B6841" w:rsidRDefault="008B6841" w:rsidP="008B6841">
            <w:pPr>
              <w:pStyle w:val="paragraph"/>
              <w:spacing w:before="0" w:beforeAutospacing="0" w:after="0" w:afterAutospacing="0"/>
              <w:rPr>
                <w:rFonts w:asciiTheme="majorHAnsi" w:eastAsiaTheme="majorHAnsi" w:hAnsiTheme="majorHAnsi"/>
                <w:color w:val="303030"/>
                <w:sz w:val="21"/>
                <w:szCs w:val="21"/>
              </w:rPr>
            </w:pPr>
            <w:r w:rsidRPr="008B6841">
              <w:rPr>
                <w:rFonts w:asciiTheme="majorHAnsi" w:eastAsiaTheme="majorHAnsi" w:hAnsiTheme="majorHAnsi"/>
                <w:b/>
                <w:bCs/>
                <w:color w:val="303030"/>
                <w:sz w:val="21"/>
                <w:szCs w:val="21"/>
              </w:rPr>
              <w:t>比較</w:t>
            </w:r>
            <w:r w:rsidRPr="008B6841">
              <w:rPr>
                <w:rStyle w:val="ng-star-inserted"/>
                <w:rFonts w:asciiTheme="majorHAnsi" w:eastAsiaTheme="majorHAnsi" w:hAnsiTheme="majorHAnsi"/>
                <w:color w:val="303030"/>
                <w:sz w:val="21"/>
                <w:szCs w:val="21"/>
              </w:rPr>
              <w:t>: どの特産品が一番売れたか比べるなら「棒グラフ」。</w:t>
            </w:r>
          </w:p>
          <w:p w14:paraId="288FA0AE" w14:textId="183523C7" w:rsidR="008B6841" w:rsidRPr="008B6841" w:rsidRDefault="008B6841" w:rsidP="008B6841">
            <w:pPr>
              <w:pStyle w:val="paragraph"/>
              <w:spacing w:before="0" w:beforeAutospacing="0" w:after="0" w:afterAutospacing="0"/>
              <w:rPr>
                <w:rFonts w:asciiTheme="majorHAnsi" w:eastAsiaTheme="majorHAnsi" w:hAnsiTheme="majorHAnsi"/>
                <w:color w:val="303030"/>
                <w:sz w:val="21"/>
                <w:szCs w:val="21"/>
              </w:rPr>
            </w:pPr>
            <w:r w:rsidRPr="008B6841">
              <w:rPr>
                <w:rFonts w:asciiTheme="majorHAnsi" w:eastAsiaTheme="majorHAnsi" w:hAnsiTheme="majorHAnsi"/>
                <w:b/>
                <w:bCs/>
                <w:color w:val="303030"/>
                <w:sz w:val="21"/>
                <w:szCs w:val="21"/>
              </w:rPr>
              <w:t>推移</w:t>
            </w:r>
            <w:r w:rsidRPr="008B6841">
              <w:rPr>
                <w:rStyle w:val="ng-star-inserted"/>
                <w:rFonts w:asciiTheme="majorHAnsi" w:eastAsiaTheme="majorHAnsi" w:hAnsiTheme="majorHAnsi"/>
                <w:color w:val="303030"/>
                <w:sz w:val="21"/>
                <w:szCs w:val="21"/>
              </w:rPr>
              <w:t>: 月ごとの売れ行きの変化を見るなら「折れ線グラフ」。</w:t>
            </w:r>
          </w:p>
        </w:tc>
        <w:tc>
          <w:tcPr>
            <w:tcW w:w="3402" w:type="dxa"/>
          </w:tcPr>
          <w:p w14:paraId="2913F9B8" w14:textId="27708F1F" w:rsidR="008B6841" w:rsidRPr="008B6841" w:rsidRDefault="00DC02AB" w:rsidP="008B6841">
            <w:pPr>
              <w:widowControl/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</w:pPr>
            <w:r w:rsidRPr="008B6841">
              <w:rPr>
                <w:rStyle w:val="ng-star-inserted"/>
                <w:rFonts w:asciiTheme="majorHAnsi" w:eastAsiaTheme="majorHAnsi" w:hAnsiTheme="majorHAnsi"/>
                <w:color w:val="303030"/>
                <w:sz w:val="21"/>
                <w:szCs w:val="21"/>
              </w:rPr>
              <w:t>「なぜそのグラフを選んだのか」という論理的根拠を意識させる。</w:t>
            </w:r>
          </w:p>
        </w:tc>
      </w:tr>
      <w:tr w:rsidR="008B6841" w:rsidRPr="008B6841" w14:paraId="64F3B38D" w14:textId="77777777" w:rsidTr="00A77620">
        <w:tc>
          <w:tcPr>
            <w:tcW w:w="1129" w:type="dxa"/>
          </w:tcPr>
          <w:p w14:paraId="3EF1AD4A" w14:textId="5241A4CA" w:rsidR="008B6841" w:rsidRPr="008B6841" w:rsidRDefault="0004082F" w:rsidP="008B6841">
            <w:pPr>
              <w:widowControl/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</w:pPr>
            <w:r>
              <w:rPr>
                <w:rFonts w:asciiTheme="majorHAnsi" w:eastAsiaTheme="majorHAnsi" w:hAnsiTheme="majorHAnsi" w:cs="ＭＳ Ｐゴシック" w:hint="eastAsia"/>
                <w:kern w:val="0"/>
                <w:sz w:val="21"/>
                <w:szCs w:val="21"/>
                <w14:ligatures w14:val="none"/>
              </w:rPr>
              <w:t>２０</w:t>
            </w:r>
            <w:r w:rsidR="008B6841" w:rsidRPr="008B6841">
              <w:rPr>
                <w:rFonts w:asciiTheme="majorHAnsi" w:eastAsiaTheme="majorHAnsi" w:hAnsiTheme="majorHAnsi" w:cs="ＭＳ Ｐゴシック"/>
                <w:kern w:val="0"/>
                <w:sz w:val="21"/>
                <w:szCs w:val="21"/>
                <w14:ligatures w14:val="none"/>
              </w:rPr>
              <w:t>分</w:t>
            </w:r>
          </w:p>
        </w:tc>
        <w:tc>
          <w:tcPr>
            <w:tcW w:w="4820" w:type="dxa"/>
          </w:tcPr>
          <w:p w14:paraId="382EFFE9" w14:textId="2158F347" w:rsidR="008B6841" w:rsidRPr="008B6841" w:rsidRDefault="008B6841" w:rsidP="008B6841">
            <w:pPr>
              <w:widowControl/>
              <w:rPr>
                <w:rFonts w:asciiTheme="majorHAnsi" w:eastAsiaTheme="majorHAnsi" w:hAnsiTheme="majorHAnsi"/>
                <w:sz w:val="21"/>
                <w:szCs w:val="21"/>
              </w:rPr>
            </w:pPr>
            <w:r w:rsidRPr="008B6841">
              <w:rPr>
                <w:rFonts w:asciiTheme="majorHAnsi" w:eastAsiaTheme="majorHAnsi" w:hAnsiTheme="majorHAnsi"/>
                <w:b/>
                <w:bCs/>
                <w:color w:val="303030"/>
                <w:sz w:val="21"/>
                <w:szCs w:val="21"/>
              </w:rPr>
              <w:t xml:space="preserve">考察の記述と提出 </w:t>
            </w:r>
          </w:p>
          <w:p w14:paraId="7E1C5233" w14:textId="5D61B8EB" w:rsidR="008B6841" w:rsidRPr="008B6841" w:rsidRDefault="00DC02AB" w:rsidP="00DC02AB">
            <w:pPr>
              <w:pStyle w:val="paragraph"/>
              <w:spacing w:before="0" w:beforeAutospacing="0" w:after="0" w:afterAutospacing="0"/>
              <w:rPr>
                <w:rFonts w:asciiTheme="majorHAnsi" w:eastAsiaTheme="majorHAnsi" w:hAnsiTheme="majorHAnsi"/>
                <w:color w:val="303030"/>
                <w:sz w:val="21"/>
                <w:szCs w:val="21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color w:val="303030"/>
                <w:sz w:val="21"/>
                <w:szCs w:val="21"/>
              </w:rPr>
              <w:t>①</w:t>
            </w:r>
            <w:r w:rsidR="008B6841" w:rsidRPr="008B6841">
              <w:rPr>
                <w:rFonts w:asciiTheme="majorHAnsi" w:eastAsiaTheme="majorHAnsi" w:hAnsiTheme="majorHAnsi"/>
                <w:b/>
                <w:bCs/>
                <w:color w:val="303030"/>
                <w:sz w:val="21"/>
                <w:szCs w:val="21"/>
              </w:rPr>
              <w:t>事実の言語化</w:t>
            </w:r>
            <w:r w:rsidR="008B6841" w:rsidRPr="008B6841">
              <w:rPr>
                <w:rStyle w:val="ng-star-inserted"/>
                <w:rFonts w:asciiTheme="majorHAnsi" w:eastAsiaTheme="majorHAnsi" w:hAnsiTheme="majorHAnsi"/>
                <w:color w:val="303030"/>
                <w:sz w:val="21"/>
                <w:szCs w:val="21"/>
              </w:rPr>
              <w:t>: グラフから読み取れる客観的な事実（エビデンス）を1つ見つけ、シート内のセルに書き込む。</w:t>
            </w:r>
          </w:p>
          <w:p w14:paraId="1F8A7673" w14:textId="77777777" w:rsidR="008B6841" w:rsidRPr="008B6841" w:rsidRDefault="008B6841" w:rsidP="008B6841">
            <w:pPr>
              <w:pStyle w:val="paragraph"/>
              <w:numPr>
                <w:ilvl w:val="0"/>
                <w:numId w:val="24"/>
              </w:numPr>
              <w:spacing w:before="0" w:beforeAutospacing="0" w:after="0" w:afterAutospacing="0"/>
              <w:rPr>
                <w:rFonts w:asciiTheme="majorHAnsi" w:eastAsiaTheme="majorHAnsi" w:hAnsiTheme="majorHAnsi"/>
                <w:color w:val="303030"/>
                <w:sz w:val="21"/>
                <w:szCs w:val="21"/>
              </w:rPr>
            </w:pPr>
            <w:r w:rsidRPr="008B6841">
              <w:rPr>
                <w:rFonts w:asciiTheme="majorHAnsi" w:eastAsiaTheme="majorHAnsi" w:hAnsiTheme="majorHAnsi"/>
                <w:b/>
                <w:bCs/>
                <w:color w:val="303030"/>
                <w:sz w:val="21"/>
                <w:szCs w:val="21"/>
              </w:rPr>
              <w:t>記述例</w:t>
            </w:r>
            <w:r w:rsidRPr="008B6841">
              <w:rPr>
                <w:rStyle w:val="ng-star-inserted"/>
                <w:rFonts w:asciiTheme="majorHAnsi" w:eastAsiaTheme="majorHAnsi" w:hAnsiTheme="majorHAnsi"/>
                <w:color w:val="303030"/>
                <w:sz w:val="21"/>
                <w:szCs w:val="21"/>
              </w:rPr>
              <w:t>: 「たけのこは4月がピークで、6月には大幅に減っている」</w:t>
            </w:r>
          </w:p>
          <w:p w14:paraId="418E9212" w14:textId="6D7B8927" w:rsidR="008B6841" w:rsidRPr="00DC02AB" w:rsidRDefault="00DC02AB" w:rsidP="00DC02AB">
            <w:pPr>
              <w:pStyle w:val="paragraph"/>
              <w:spacing w:before="0" w:beforeAutospacing="0" w:after="0" w:afterAutospacing="0"/>
              <w:rPr>
                <w:rFonts w:asciiTheme="majorHAnsi" w:eastAsiaTheme="majorHAnsi" w:hAnsiTheme="majorHAnsi"/>
                <w:color w:val="303030"/>
                <w:sz w:val="21"/>
                <w:szCs w:val="21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color w:val="303030"/>
                <w:sz w:val="21"/>
                <w:szCs w:val="21"/>
              </w:rPr>
              <w:t>②</w:t>
            </w:r>
            <w:r w:rsidR="008B6841" w:rsidRPr="008B6841">
              <w:rPr>
                <w:rFonts w:asciiTheme="majorHAnsi" w:eastAsiaTheme="majorHAnsi" w:hAnsiTheme="majorHAnsi"/>
                <w:b/>
                <w:bCs/>
                <w:color w:val="303030"/>
                <w:sz w:val="21"/>
                <w:szCs w:val="21"/>
              </w:rPr>
              <w:t>提出</w:t>
            </w:r>
            <w:r w:rsidR="008B6841" w:rsidRPr="008B6841">
              <w:rPr>
                <w:rStyle w:val="ng-star-inserted"/>
                <w:rFonts w:asciiTheme="majorHAnsi" w:eastAsiaTheme="majorHAnsi" w:hAnsiTheme="majorHAnsi"/>
                <w:color w:val="303030"/>
                <w:sz w:val="21"/>
                <w:szCs w:val="21"/>
              </w:rPr>
              <w:t xml:space="preserve">: </w:t>
            </w:r>
            <w:r w:rsidR="008B6841" w:rsidRPr="00417024">
              <w:rPr>
                <w:rStyle w:val="ng-star-inserted"/>
                <w:rFonts w:asciiTheme="majorHAnsi" w:eastAsiaTheme="majorHAnsi" w:hAnsiTheme="majorHAnsi"/>
                <w:color w:val="303030"/>
                <w:sz w:val="21"/>
                <w:szCs w:val="21"/>
                <w:u w:val="single"/>
              </w:rPr>
              <w:t>Google Classroomでファイルを回収する</w:t>
            </w:r>
            <w:r w:rsidR="00417024">
              <w:rPr>
                <w:rStyle w:val="ng-star-inserted"/>
                <w:rFonts w:asciiTheme="majorHAnsi" w:eastAsiaTheme="majorHAnsi" w:hAnsiTheme="majorHAnsi" w:hint="eastAsia"/>
                <w:color w:val="303030"/>
                <w:sz w:val="21"/>
                <w:szCs w:val="21"/>
              </w:rPr>
              <w:t>※</w:t>
            </w:r>
            <w:r w:rsidR="008B6841" w:rsidRPr="008B6841">
              <w:rPr>
                <w:rStyle w:val="ng-star-inserted"/>
                <w:rFonts w:asciiTheme="majorHAnsi" w:eastAsiaTheme="majorHAnsi" w:hAnsiTheme="majorHAnsi"/>
                <w:color w:val="303030"/>
                <w:sz w:val="21"/>
                <w:szCs w:val="21"/>
              </w:rPr>
              <w:t>。Google仕様のため、保存ボタンを押す必要がないことを伝える</w:t>
            </w:r>
          </w:p>
        </w:tc>
        <w:tc>
          <w:tcPr>
            <w:tcW w:w="3402" w:type="dxa"/>
          </w:tcPr>
          <w:p w14:paraId="4847E214" w14:textId="5073F1D7" w:rsidR="0062290F" w:rsidRDefault="0062290F" w:rsidP="008B6841">
            <w:pPr>
              <w:pStyle w:val="paragraph"/>
              <w:spacing w:before="0" w:beforeAutospacing="0" w:after="0" w:afterAutospacing="0"/>
              <w:rPr>
                <w:rFonts w:asciiTheme="majorHAnsi" w:eastAsiaTheme="majorHAnsi" w:hAnsiTheme="majorHAnsi"/>
                <w:color w:val="303030"/>
                <w:sz w:val="21"/>
                <w:szCs w:val="21"/>
              </w:rPr>
            </w:pPr>
            <w:r>
              <w:rPr>
                <w:rFonts w:asciiTheme="majorHAnsi" w:eastAsiaTheme="majorHAnsi" w:hAnsiTheme="majorHAnsi" w:hint="eastAsia"/>
                <w:color w:val="303030"/>
                <w:sz w:val="21"/>
                <w:szCs w:val="21"/>
              </w:rPr>
              <w:t>コメントとグラフの整合性を意識させる。</w:t>
            </w:r>
          </w:p>
          <w:p w14:paraId="3D38C31D" w14:textId="77777777" w:rsidR="0062290F" w:rsidRDefault="0062290F" w:rsidP="008B6841">
            <w:pPr>
              <w:pStyle w:val="paragraph"/>
              <w:spacing w:before="0" w:beforeAutospacing="0" w:after="0" w:afterAutospacing="0"/>
              <w:rPr>
                <w:rFonts w:asciiTheme="majorHAnsi" w:eastAsiaTheme="majorHAnsi" w:hAnsiTheme="majorHAnsi"/>
                <w:color w:val="303030"/>
                <w:sz w:val="21"/>
                <w:szCs w:val="21"/>
              </w:rPr>
            </w:pPr>
          </w:p>
          <w:p w14:paraId="158686F2" w14:textId="08B90671" w:rsidR="008B6841" w:rsidRPr="008B6841" w:rsidRDefault="00417024" w:rsidP="008B6841">
            <w:pPr>
              <w:pStyle w:val="paragraph"/>
              <w:spacing w:before="0" w:beforeAutospacing="0" w:after="0" w:afterAutospacing="0"/>
              <w:rPr>
                <w:rFonts w:asciiTheme="majorHAnsi" w:eastAsiaTheme="majorHAnsi" w:hAnsiTheme="majorHAnsi"/>
                <w:color w:val="303030"/>
                <w:sz w:val="21"/>
                <w:szCs w:val="21"/>
              </w:rPr>
            </w:pPr>
            <w:r>
              <w:rPr>
                <w:rFonts w:asciiTheme="majorHAnsi" w:eastAsiaTheme="majorHAnsi" w:hAnsiTheme="majorHAnsi" w:hint="eastAsia"/>
                <w:color w:val="303030"/>
                <w:sz w:val="21"/>
                <w:szCs w:val="21"/>
              </w:rPr>
              <w:t>※別紙参照</w:t>
            </w:r>
          </w:p>
        </w:tc>
      </w:tr>
    </w:tbl>
    <w:p w14:paraId="1967081B" w14:textId="77777777" w:rsidR="004D5CDD" w:rsidRDefault="004D5CDD" w:rsidP="008D1AEB">
      <w:pPr>
        <w:widowControl/>
        <w:spacing w:after="0" w:line="240" w:lineRule="auto"/>
        <w:rPr>
          <w:rFonts w:ascii="ＭＳ Ｐゴシック" w:eastAsia="ＭＳ Ｐゴシック" w:hAnsi="ＭＳ Ｐゴシック" w:cs="ＭＳ Ｐゴシック"/>
          <w:b/>
          <w:bCs/>
          <w:kern w:val="0"/>
          <w:sz w:val="21"/>
          <w:szCs w:val="21"/>
          <w14:ligatures w14:val="none"/>
        </w:rPr>
      </w:pPr>
    </w:p>
    <w:p w14:paraId="52C48783" w14:textId="0BBE2A3C" w:rsidR="008C6903" w:rsidRPr="008D1AEB" w:rsidRDefault="008C6903" w:rsidP="008D1AEB">
      <w:pPr>
        <w:widowControl/>
        <w:spacing w:after="0" w:line="240" w:lineRule="auto"/>
        <w:rPr>
          <w:rFonts w:ascii="ＭＳ Ｐゴシック" w:eastAsia="ＭＳ Ｐゴシック" w:hAnsi="ＭＳ Ｐゴシック" w:cs="ＭＳ Ｐゴシック"/>
          <w:b/>
          <w:bCs/>
          <w:kern w:val="0"/>
          <w:sz w:val="21"/>
          <w:szCs w:val="21"/>
          <w14:ligatures w14:val="none"/>
        </w:rPr>
      </w:pPr>
      <w:r w:rsidRPr="008D1AEB">
        <w:rPr>
          <w:rFonts w:ascii="ＭＳ Ｐゴシック" w:eastAsia="ＭＳ Ｐゴシック" w:hAnsi="ＭＳ Ｐゴシック" w:cs="ＭＳ Ｐゴシック"/>
          <w:b/>
          <w:bCs/>
          <w:kern w:val="0"/>
          <w:sz w:val="21"/>
          <w:szCs w:val="21"/>
          <w14:ligatures w14:val="none"/>
        </w:rPr>
        <w:t>4. 提出と保存の確認</w:t>
      </w:r>
    </w:p>
    <w:p w14:paraId="5EC2242F" w14:textId="4A7B9743" w:rsidR="008C6903" w:rsidRDefault="00EF30B6" w:rsidP="008D1AEB">
      <w:pPr>
        <w:widowControl/>
        <w:spacing w:after="0" w:line="240" w:lineRule="auto"/>
        <w:rPr>
          <w:rStyle w:val="ng-star-inserted"/>
          <w:rFonts w:ascii="ＭＳ Ｐゴシック" w:eastAsia="ＭＳ Ｐゴシック" w:hAnsi="ＭＳ Ｐゴシック"/>
          <w:color w:val="303030"/>
          <w:sz w:val="21"/>
          <w:szCs w:val="21"/>
        </w:rPr>
      </w:pPr>
      <w:r>
        <w:rPr>
          <w:rFonts w:ascii="Google Sans Text" w:eastAsia="ＭＳ Ｐゴシック" w:hAnsi="Google Sans Text" w:cs="ＭＳ Ｐゴシック" w:hint="eastAsia"/>
          <w:color w:val="303030"/>
          <w:kern w:val="0"/>
          <w:sz w:val="21"/>
          <w:szCs w:val="21"/>
          <w14:ligatures w14:val="none"/>
        </w:rPr>
        <w:t xml:space="preserve">　</w:t>
      </w:r>
      <w:r w:rsidRPr="00EF30B6">
        <w:rPr>
          <w:rFonts w:ascii="ＭＳ Ｐゴシック" w:eastAsia="ＭＳ Ｐゴシック" w:hAnsi="ＭＳ Ｐゴシック" w:cs="ＭＳ Ｐゴシック" w:hint="eastAsia"/>
          <w:color w:val="303030"/>
          <w:kern w:val="0"/>
          <w:sz w:val="21"/>
          <w:szCs w:val="21"/>
          <w14:ligatures w14:val="none"/>
        </w:rPr>
        <w:t>保存の必要はありません</w:t>
      </w:r>
      <w:r w:rsidR="008C6903" w:rsidRPr="00EF30B6">
        <w:rPr>
          <w:rFonts w:ascii="ＭＳ Ｐゴシック" w:eastAsia="ＭＳ Ｐゴシック" w:hAnsi="ＭＳ Ｐゴシック" w:cs="ＭＳ Ｐゴシック"/>
          <w:color w:val="303030"/>
          <w:kern w:val="0"/>
          <w:sz w:val="21"/>
          <w:szCs w:val="21"/>
          <w14:ligatures w14:val="none"/>
        </w:rPr>
        <w:t>。</w:t>
      </w:r>
      <w:r w:rsidRPr="00EF30B6">
        <w:rPr>
          <w:rFonts w:ascii="ＭＳ Ｐゴシック" w:eastAsia="ＭＳ Ｐゴシック" w:hAnsi="ＭＳ Ｐゴシック" w:cs="ＭＳ Ｐゴシック" w:hint="eastAsia"/>
          <w:color w:val="303030"/>
          <w:kern w:val="0"/>
          <w:sz w:val="21"/>
          <w:szCs w:val="21"/>
          <w14:ligatures w14:val="none"/>
        </w:rPr>
        <w:t>そのまま、</w:t>
      </w:r>
      <w:r w:rsidRPr="00EF30B6">
        <w:rPr>
          <w:rStyle w:val="ng-star-inserted"/>
          <w:rFonts w:ascii="ＭＳ Ｐゴシック" w:eastAsia="ＭＳ Ｐゴシック" w:hAnsi="ＭＳ Ｐゴシック"/>
          <w:color w:val="303030"/>
          <w:sz w:val="21"/>
          <w:szCs w:val="21"/>
        </w:rPr>
        <w:t>Google Classroom</w:t>
      </w:r>
      <w:r w:rsidRPr="00EF30B6">
        <w:rPr>
          <w:rStyle w:val="ng-star-inserted"/>
          <w:rFonts w:ascii="ＭＳ Ｐゴシック" w:eastAsia="ＭＳ Ｐゴシック" w:hAnsi="ＭＳ Ｐゴシック" w:hint="eastAsia"/>
          <w:color w:val="303030"/>
          <w:sz w:val="21"/>
          <w:szCs w:val="21"/>
        </w:rPr>
        <w:t>で提出。</w:t>
      </w:r>
      <w:r>
        <w:rPr>
          <w:rStyle w:val="ng-star-inserted"/>
          <w:rFonts w:ascii="ＭＳ Ｐゴシック" w:eastAsia="ＭＳ Ｐゴシック" w:hAnsi="ＭＳ Ｐゴシック" w:hint="eastAsia"/>
          <w:color w:val="303030"/>
          <w:sz w:val="21"/>
          <w:szCs w:val="21"/>
        </w:rPr>
        <w:t>提出方法は別紙参照。</w:t>
      </w:r>
    </w:p>
    <w:p w14:paraId="2234C02B" w14:textId="77777777" w:rsidR="00A77620" w:rsidRDefault="00A77620" w:rsidP="008D1AEB">
      <w:pPr>
        <w:widowControl/>
        <w:spacing w:after="0" w:line="240" w:lineRule="auto"/>
        <w:rPr>
          <w:rStyle w:val="ng-star-inserted"/>
          <w:rFonts w:ascii="ＭＳ Ｐゴシック" w:eastAsia="ＭＳ Ｐゴシック" w:hAnsi="ＭＳ Ｐゴシック"/>
          <w:color w:val="303030"/>
          <w:sz w:val="21"/>
          <w:szCs w:val="21"/>
        </w:rPr>
      </w:pPr>
    </w:p>
    <w:p w14:paraId="56D5D46F" w14:textId="53C3AD5B" w:rsidR="00A77620" w:rsidRPr="00A77620" w:rsidRDefault="00A77620" w:rsidP="008D1AEB">
      <w:pPr>
        <w:widowControl/>
        <w:spacing w:after="0" w:line="240" w:lineRule="auto"/>
        <w:rPr>
          <w:rFonts w:ascii="ＭＳ Ｐゴシック" w:eastAsia="ＭＳ Ｐゴシック" w:hAnsi="ＭＳ Ｐゴシック" w:cs="ＭＳ Ｐゴシック"/>
          <w:b/>
          <w:bCs/>
          <w:color w:val="303030"/>
          <w:kern w:val="0"/>
          <w:sz w:val="21"/>
          <w:szCs w:val="21"/>
          <w14:ligatures w14:val="none"/>
        </w:rPr>
      </w:pPr>
      <w:r w:rsidRPr="00A77620">
        <w:rPr>
          <w:rStyle w:val="ng-star-inserted"/>
          <w:rFonts w:ascii="ＭＳ Ｐゴシック" w:eastAsia="ＭＳ Ｐゴシック" w:hAnsi="ＭＳ Ｐゴシック" w:hint="eastAsia"/>
          <w:b/>
          <w:bCs/>
          <w:color w:val="303030"/>
          <w:sz w:val="21"/>
          <w:szCs w:val="21"/>
        </w:rPr>
        <w:t>5．評価</w:t>
      </w:r>
    </w:p>
    <w:p w14:paraId="68F53A70" w14:textId="50E0BFFE" w:rsidR="004D5CDD" w:rsidRPr="009032E8" w:rsidRDefault="00A77620" w:rsidP="008D1AEB">
      <w:pPr>
        <w:widowControl/>
        <w:spacing w:after="0" w:line="240" w:lineRule="auto"/>
        <w:rPr>
          <w:rFonts w:ascii="ＭＳ Ｐゴシック" w:eastAsia="ＭＳ Ｐゴシック" w:hAnsi="ＭＳ Ｐゴシック" w:cs="ＭＳ Ｐゴシック"/>
          <w:kern w:val="0"/>
          <w:sz w:val="21"/>
          <w:szCs w:val="21"/>
          <w14:ligatures w14:val="none"/>
        </w:rPr>
      </w:pPr>
      <w:r w:rsidRPr="00A77620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14:ligatures w14:val="none"/>
        </w:rPr>
        <w:t xml:space="preserve">　提出遅れ</w:t>
      </w:r>
      <w:r w:rsidR="009032E8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14:ligatures w14:val="none"/>
        </w:rPr>
        <w:t xml:space="preserve">　　　 </w:t>
      </w:r>
      <w:r w:rsidRPr="00A77620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14:ligatures w14:val="none"/>
        </w:rPr>
        <w:t xml:space="preserve">　</w:t>
      </w:r>
      <w:r w:rsidRPr="009032E8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:bdr w:val="single" w:sz="4" w:space="0" w:color="auto"/>
          <w14:ligatures w14:val="none"/>
        </w:rPr>
        <w:t>0点</w:t>
      </w:r>
      <w:r w:rsidR="009032E8" w:rsidRPr="009032E8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14:ligatures w14:val="none"/>
        </w:rPr>
        <w:t xml:space="preserve">　</w:t>
      </w:r>
      <w:r w:rsidR="009032E8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14:ligatures w14:val="none"/>
        </w:rPr>
        <w:t>※授業の進行具合によって</w:t>
      </w:r>
      <w:proofErr w:type="gramStart"/>
      <w:r w:rsidR="009032E8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14:ligatures w14:val="none"/>
        </w:rPr>
        <w:t>各</w:t>
      </w:r>
      <w:proofErr w:type="gramEnd"/>
      <w:r w:rsidR="009032E8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14:ligatures w14:val="none"/>
        </w:rPr>
        <w:t>クラス</w:t>
      </w:r>
      <w:proofErr w:type="gramStart"/>
      <w:r w:rsidR="009032E8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14:ligatures w14:val="none"/>
        </w:rPr>
        <w:t>ごと</w:t>
      </w:r>
      <w:proofErr w:type="gramEnd"/>
      <w:r w:rsidR="009032E8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14:ligatures w14:val="none"/>
        </w:rPr>
        <w:t>に柔軟に提出期限を設けてください。</w:t>
      </w:r>
    </w:p>
    <w:p w14:paraId="0410BC4F" w14:textId="6D72A32E" w:rsidR="0062290F" w:rsidRPr="00A77620" w:rsidRDefault="0062290F" w:rsidP="008D1AEB">
      <w:pPr>
        <w:widowControl/>
        <w:spacing w:after="0" w:line="240" w:lineRule="auto"/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14:ligatures w14:val="none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14:ligatures w14:val="none"/>
        </w:rPr>
        <w:t xml:space="preserve">　表ができている　</w:t>
      </w:r>
      <w:r w:rsidRPr="009032E8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:bdr w:val="single" w:sz="4" w:space="0" w:color="auto"/>
          <w14:ligatures w14:val="none"/>
        </w:rPr>
        <w:t>20点</w:t>
      </w:r>
    </w:p>
    <w:p w14:paraId="283E16D8" w14:textId="17F48609" w:rsidR="00A77620" w:rsidRPr="00A77620" w:rsidRDefault="00A77620" w:rsidP="008D1AEB">
      <w:pPr>
        <w:widowControl/>
        <w:spacing w:after="0" w:line="240" w:lineRule="auto"/>
        <w:rPr>
          <w:rFonts w:ascii="ＭＳ Ｐゴシック" w:eastAsia="ＭＳ Ｐゴシック" w:hAnsi="ＭＳ Ｐゴシック" w:cs="ＭＳ Ｐゴシック"/>
          <w:kern w:val="0"/>
          <w:sz w:val="21"/>
          <w:szCs w:val="21"/>
          <w14:ligatures w14:val="none"/>
        </w:rPr>
      </w:pPr>
      <w:r w:rsidRPr="00A77620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14:ligatures w14:val="none"/>
        </w:rPr>
        <w:t xml:space="preserve">　</w:t>
      </w:r>
      <w:r w:rsidR="0062290F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14:ligatures w14:val="none"/>
        </w:rPr>
        <w:t>表、</w:t>
      </w:r>
      <w:r w:rsidRPr="00A77620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14:ligatures w14:val="none"/>
        </w:rPr>
        <w:t xml:space="preserve">グラフが作成できている　</w:t>
      </w:r>
      <w:r w:rsidR="009032E8" w:rsidRPr="009032E8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:bdr w:val="single" w:sz="4" w:space="0" w:color="auto"/>
          <w14:ligatures w14:val="none"/>
        </w:rPr>
        <w:t>40</w:t>
      </w:r>
      <w:r w:rsidRPr="009032E8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:bdr w:val="single" w:sz="4" w:space="0" w:color="auto"/>
          <w14:ligatures w14:val="none"/>
        </w:rPr>
        <w:t>点</w:t>
      </w:r>
    </w:p>
    <w:p w14:paraId="22D64391" w14:textId="5EA1695C" w:rsidR="00A77620" w:rsidRPr="00A77620" w:rsidRDefault="00A77620" w:rsidP="008D1AEB">
      <w:pPr>
        <w:widowControl/>
        <w:spacing w:after="0" w:line="240" w:lineRule="auto"/>
        <w:rPr>
          <w:rFonts w:ascii="ＭＳ Ｐゴシック" w:eastAsia="ＭＳ Ｐゴシック" w:hAnsi="ＭＳ Ｐゴシック" w:cs="ＭＳ Ｐゴシック"/>
          <w:kern w:val="0"/>
          <w:sz w:val="21"/>
          <w:szCs w:val="21"/>
          <w14:ligatures w14:val="none"/>
        </w:rPr>
      </w:pPr>
      <w:r w:rsidRPr="00A77620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14:ligatures w14:val="none"/>
        </w:rPr>
        <w:t xml:space="preserve">　</w:t>
      </w:r>
      <w:r w:rsidR="0062290F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14:ligatures w14:val="none"/>
        </w:rPr>
        <w:t>表、</w:t>
      </w:r>
      <w:r w:rsidRPr="00A77620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14:ligatures w14:val="none"/>
        </w:rPr>
        <w:t>グラフが作成でき、</w:t>
      </w:r>
      <w:r w:rsidR="0062290F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14:ligatures w14:val="none"/>
        </w:rPr>
        <w:t>コメントが</w:t>
      </w:r>
      <w:r w:rsidRPr="00A77620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14:ligatures w14:val="none"/>
        </w:rPr>
        <w:t>書けている</w:t>
      </w:r>
      <w:r w:rsidR="0062290F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14:ligatures w14:val="none"/>
        </w:rPr>
        <w:t>が整合性がない（グラフがコメントの根拠になっていない）</w:t>
      </w:r>
      <w:r w:rsidRPr="00A77620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14:ligatures w14:val="none"/>
        </w:rPr>
        <w:t xml:space="preserve">　</w:t>
      </w:r>
      <w:r w:rsidR="009032E8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:bdr w:val="single" w:sz="4" w:space="0" w:color="auto"/>
          <w14:ligatures w14:val="none"/>
        </w:rPr>
        <w:t>60</w:t>
      </w:r>
      <w:r w:rsidRPr="009032E8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:bdr w:val="single" w:sz="4" w:space="0" w:color="auto"/>
          <w14:ligatures w14:val="none"/>
        </w:rPr>
        <w:t>点</w:t>
      </w:r>
    </w:p>
    <w:p w14:paraId="2D668F3A" w14:textId="4D8BA4F9" w:rsidR="00A77620" w:rsidRPr="00A77620" w:rsidRDefault="00A77620" w:rsidP="008D1AEB">
      <w:pPr>
        <w:widowControl/>
        <w:spacing w:after="0" w:line="240" w:lineRule="auto"/>
        <w:rPr>
          <w:rFonts w:ascii="ＭＳ Ｐゴシック" w:eastAsia="ＭＳ Ｐゴシック" w:hAnsi="ＭＳ Ｐゴシック" w:cs="ＭＳ Ｐゴシック"/>
          <w:kern w:val="0"/>
          <w:sz w:val="21"/>
          <w:szCs w:val="21"/>
          <w14:ligatures w14:val="none"/>
        </w:rPr>
      </w:pPr>
      <w:r w:rsidRPr="00A77620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14:ligatures w14:val="none"/>
        </w:rPr>
        <w:t xml:space="preserve">　</w:t>
      </w:r>
      <w:r w:rsidR="0062290F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14:ligatures w14:val="none"/>
        </w:rPr>
        <w:t>表、グラフ、整合性のあるコメントが書けている</w:t>
      </w:r>
      <w:r w:rsidRPr="00A77620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14:ligatures w14:val="none"/>
        </w:rPr>
        <w:t xml:space="preserve">　</w:t>
      </w:r>
      <w:r w:rsidRPr="009032E8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:bdr w:val="single" w:sz="4" w:space="0" w:color="auto"/>
          <w14:ligatures w14:val="none"/>
        </w:rPr>
        <w:t>100点</w:t>
      </w:r>
    </w:p>
    <w:p w14:paraId="6B79E1D2" w14:textId="49FEF585" w:rsidR="00A77620" w:rsidRDefault="00A77620" w:rsidP="008D1AEB">
      <w:pPr>
        <w:widowControl/>
        <w:spacing w:after="0" w:line="240" w:lineRule="auto"/>
        <w:rPr>
          <w:rFonts w:ascii="ＭＳ Ｐゴシック" w:eastAsia="ＭＳ Ｐゴシック" w:hAnsi="ＭＳ Ｐゴシック"/>
        </w:rPr>
      </w:pPr>
      <w:r w:rsidRPr="00A77620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14:ligatures w14:val="none"/>
        </w:rPr>
        <w:t xml:space="preserve">　※</w:t>
      </w:r>
      <w:r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14:ligatures w14:val="none"/>
        </w:rPr>
        <w:t>「</w:t>
      </w:r>
      <w:r w:rsidRPr="00A77620">
        <w:rPr>
          <w:rFonts w:ascii="ＭＳ Ｐゴシック" w:eastAsia="ＭＳ Ｐゴシック" w:hAnsi="ＭＳ Ｐゴシック" w:hint="eastAsia"/>
        </w:rPr>
        <w:t>ファイル名は【HRNO（半角）】氏名とする</w:t>
      </w:r>
      <w:r>
        <w:rPr>
          <w:rFonts w:ascii="ＭＳ Ｐゴシック" w:eastAsia="ＭＳ Ｐゴシック" w:hAnsi="ＭＳ Ｐゴシック" w:hint="eastAsia"/>
        </w:rPr>
        <w:t>」</w:t>
      </w:r>
      <w:r w:rsidRPr="00A77620">
        <w:rPr>
          <w:rFonts w:ascii="ＭＳ Ｐゴシック" w:eastAsia="ＭＳ Ｐゴシック" w:hAnsi="ＭＳ Ｐゴシック" w:hint="eastAsia"/>
        </w:rPr>
        <w:t>ができていない場合は10点減点してください。</w:t>
      </w:r>
    </w:p>
    <w:p w14:paraId="3E594822" w14:textId="77777777" w:rsidR="00A77620" w:rsidRPr="00A77620" w:rsidRDefault="00A77620" w:rsidP="008D1AEB">
      <w:pPr>
        <w:widowControl/>
        <w:spacing w:after="0" w:line="240" w:lineRule="auto"/>
        <w:rPr>
          <w:rFonts w:ascii="ＭＳ Ｐゴシック" w:eastAsia="ＭＳ Ｐゴシック" w:hAnsi="ＭＳ Ｐゴシック" w:cs="ＭＳ Ｐゴシック"/>
          <w:kern w:val="0"/>
          <w:sz w:val="21"/>
          <w:szCs w:val="21"/>
          <w14:ligatures w14:val="none"/>
        </w:rPr>
      </w:pPr>
    </w:p>
    <w:p w14:paraId="7F7CF58F" w14:textId="17A0CDB8" w:rsidR="008C6903" w:rsidRPr="008D1AEB" w:rsidRDefault="00A77620" w:rsidP="008D1AEB">
      <w:pPr>
        <w:widowControl/>
        <w:spacing w:after="0" w:line="240" w:lineRule="auto"/>
        <w:rPr>
          <w:rFonts w:ascii="ＭＳ Ｐゴシック" w:eastAsia="ＭＳ Ｐゴシック" w:hAnsi="ＭＳ Ｐゴシック" w:cs="ＭＳ Ｐゴシック"/>
          <w:b/>
          <w:bCs/>
          <w:kern w:val="0"/>
          <w:sz w:val="21"/>
          <w:szCs w:val="21"/>
          <w14:ligatures w14:val="none"/>
        </w:rPr>
      </w:pPr>
      <w:r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1"/>
          <w:szCs w:val="21"/>
          <w14:ligatures w14:val="none"/>
        </w:rPr>
        <w:t>6</w:t>
      </w:r>
      <w:r w:rsidR="008C6903" w:rsidRPr="008D1AEB">
        <w:rPr>
          <w:rFonts w:ascii="ＭＳ Ｐゴシック" w:eastAsia="ＭＳ Ｐゴシック" w:hAnsi="ＭＳ Ｐゴシック" w:cs="ＭＳ Ｐゴシック"/>
          <w:b/>
          <w:bCs/>
          <w:kern w:val="0"/>
          <w:sz w:val="21"/>
          <w:szCs w:val="21"/>
          <w14:ligatures w14:val="none"/>
        </w:rPr>
        <w:t xml:space="preserve">. </w:t>
      </w:r>
      <w:r w:rsidR="008D1AEB">
        <w:rPr>
          <w:rFonts w:ascii="ＭＳ Ｐゴシック" w:eastAsia="ＭＳ Ｐゴシック" w:hAnsi="ＭＳ Ｐゴシック" w:cs="ＭＳ Ｐゴシック" w:hint="eastAsia"/>
          <w:b/>
          <w:bCs/>
          <w:kern w:val="0"/>
          <w:sz w:val="21"/>
          <w:szCs w:val="21"/>
          <w14:ligatures w14:val="none"/>
        </w:rPr>
        <w:t>指導の留意点</w:t>
      </w:r>
    </w:p>
    <w:p w14:paraId="7830DC0E" w14:textId="56F26D53" w:rsidR="008C6903" w:rsidRPr="00DC02AB" w:rsidRDefault="008C6903" w:rsidP="00EF30B6">
      <w:pPr>
        <w:widowControl/>
        <w:spacing w:after="0" w:line="240" w:lineRule="auto"/>
        <w:ind w:firstLineChars="100" w:firstLine="210"/>
        <w:rPr>
          <w:rFonts w:ascii="ＭＳ Ｐゴシック" w:eastAsia="ＭＳ Ｐゴシック" w:hAnsi="ＭＳ Ｐゴシック" w:cs="ＭＳ Ｐゴシック"/>
          <w:kern w:val="0"/>
          <w:sz w:val="21"/>
          <w:szCs w:val="21"/>
          <w14:ligatures w14:val="none"/>
        </w:rPr>
      </w:pPr>
      <w:r w:rsidRPr="008D1AEB">
        <w:rPr>
          <w:rFonts w:ascii="ＭＳ Ｐゴシック" w:eastAsia="ＭＳ Ｐゴシック" w:hAnsi="ＭＳ Ｐゴシック" w:cs="ＭＳ Ｐゴシック"/>
          <w:kern w:val="0"/>
          <w:sz w:val="21"/>
          <w:szCs w:val="21"/>
          <w14:ligatures w14:val="none"/>
        </w:rPr>
        <w:t>エラーの9割は</w:t>
      </w:r>
      <w:r w:rsidR="00EF30B6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14:ligatures w14:val="none"/>
        </w:rPr>
        <w:t>「</w:t>
      </w:r>
      <w:r w:rsidRPr="008D1AEB">
        <w:rPr>
          <w:rFonts w:ascii="ＭＳ Ｐゴシック" w:eastAsia="ＭＳ Ｐゴシック" w:hAnsi="ＭＳ Ｐゴシック" w:cs="ＭＳ Ｐゴシック"/>
          <w:kern w:val="0"/>
          <w:sz w:val="21"/>
          <w:szCs w:val="21"/>
          <w14:ligatures w14:val="none"/>
        </w:rPr>
        <w:t>全角入力</w:t>
      </w:r>
      <w:r w:rsidR="00EF30B6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14:ligatures w14:val="none"/>
        </w:rPr>
        <w:t>」</w:t>
      </w:r>
      <w:r w:rsidRPr="008D1AEB">
        <w:rPr>
          <w:rFonts w:ascii="ＭＳ Ｐゴシック" w:eastAsia="ＭＳ Ｐゴシック" w:hAnsi="ＭＳ Ｐゴシック" w:cs="ＭＳ Ｐゴシック"/>
          <w:kern w:val="0"/>
          <w:sz w:val="21"/>
          <w:szCs w:val="21"/>
          <w14:ligatures w14:val="none"/>
        </w:rPr>
        <w:t>や</w:t>
      </w:r>
      <w:r w:rsidR="00EF30B6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14:ligatures w14:val="none"/>
        </w:rPr>
        <w:t>「</w:t>
      </w:r>
      <w:r w:rsidRPr="008D1AEB">
        <w:rPr>
          <w:rFonts w:ascii="ＭＳ Ｐゴシック" w:eastAsia="ＭＳ Ｐゴシック" w:hAnsi="ＭＳ Ｐゴシック" w:cs="ＭＳ Ｐゴシック"/>
          <w:kern w:val="0"/>
          <w:sz w:val="21"/>
          <w:szCs w:val="21"/>
          <w14:ligatures w14:val="none"/>
        </w:rPr>
        <w:t>範囲選択ミス」</w:t>
      </w:r>
      <w:r w:rsidRPr="008D1AEB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14:ligatures w14:val="none"/>
        </w:rPr>
        <w:t>です。</w:t>
      </w:r>
      <w:r w:rsidRPr="008D1AEB">
        <w:rPr>
          <w:rFonts w:ascii="ＭＳ Ｐゴシック" w:eastAsia="ＭＳ Ｐゴシック" w:hAnsi="ＭＳ Ｐゴシック" w:cs="ＭＳ Ｐゴシック"/>
          <w:kern w:val="0"/>
          <w:sz w:val="21"/>
          <w:szCs w:val="21"/>
          <w14:ligatures w14:val="none"/>
        </w:rPr>
        <w:t>個別指導よりも「生徒同士の教え合い」を</w:t>
      </w:r>
      <w:r w:rsidRPr="008D1AEB">
        <w:rPr>
          <w:rFonts w:ascii="ＭＳ Ｐゴシック" w:eastAsia="ＭＳ Ｐゴシック" w:hAnsi="ＭＳ Ｐゴシック" w:cs="ＭＳ Ｐゴシック" w:hint="eastAsia"/>
          <w:kern w:val="0"/>
          <w:sz w:val="21"/>
          <w:szCs w:val="21"/>
          <w14:ligatures w14:val="none"/>
        </w:rPr>
        <w:t>するよう声をかけてください。</w:t>
      </w:r>
    </w:p>
    <w:sectPr w:rsidR="008C6903" w:rsidRPr="00DC02AB" w:rsidSect="008D1AE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ogle Sans Text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7944"/>
    <w:multiLevelType w:val="multilevel"/>
    <w:tmpl w:val="E5102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72419"/>
    <w:multiLevelType w:val="multilevel"/>
    <w:tmpl w:val="25546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40A2A"/>
    <w:multiLevelType w:val="multilevel"/>
    <w:tmpl w:val="519E7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9E52AB"/>
    <w:multiLevelType w:val="multilevel"/>
    <w:tmpl w:val="48881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94132A"/>
    <w:multiLevelType w:val="multilevel"/>
    <w:tmpl w:val="B514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C846C2"/>
    <w:multiLevelType w:val="multilevel"/>
    <w:tmpl w:val="9CDE8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CE3122"/>
    <w:multiLevelType w:val="multilevel"/>
    <w:tmpl w:val="539CE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A616F3"/>
    <w:multiLevelType w:val="multilevel"/>
    <w:tmpl w:val="15AE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A6340B"/>
    <w:multiLevelType w:val="multilevel"/>
    <w:tmpl w:val="8D627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2C2B38"/>
    <w:multiLevelType w:val="multilevel"/>
    <w:tmpl w:val="70E6A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EB3EE1"/>
    <w:multiLevelType w:val="multilevel"/>
    <w:tmpl w:val="F9A6F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8C677F"/>
    <w:multiLevelType w:val="multilevel"/>
    <w:tmpl w:val="5FF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C4626F"/>
    <w:multiLevelType w:val="multilevel"/>
    <w:tmpl w:val="0ED0A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841D08"/>
    <w:multiLevelType w:val="multilevel"/>
    <w:tmpl w:val="CD5A8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450C55"/>
    <w:multiLevelType w:val="multilevel"/>
    <w:tmpl w:val="83782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8B3BDD"/>
    <w:multiLevelType w:val="multilevel"/>
    <w:tmpl w:val="67B2A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decimal"/>
      <w:lvlText w:val="%3．"/>
      <w:lvlJc w:val="left"/>
      <w:pPr>
        <w:ind w:left="2160" w:hanging="360"/>
      </w:pPr>
      <w:rPr>
        <w:rFonts w:hint="default"/>
        <w:b/>
      </w:rPr>
    </w:lvl>
    <w:lvl w:ilvl="3">
      <w:start w:val="2"/>
      <w:numFmt w:val="decimalFullWidth"/>
      <w:lvlText w:val="%4．"/>
      <w:lvlJc w:val="left"/>
      <w:pPr>
        <w:ind w:left="2880" w:hanging="360"/>
      </w:pPr>
      <w:rPr>
        <w:rFonts w:hint="default"/>
        <w:b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752732"/>
    <w:multiLevelType w:val="hybridMultilevel"/>
    <w:tmpl w:val="40CC3276"/>
    <w:lvl w:ilvl="0" w:tplc="FB8E36D0">
      <w:start w:val="1"/>
      <w:numFmt w:val="decimal"/>
      <w:lvlText w:val="%1."/>
      <w:lvlJc w:val="left"/>
      <w:pPr>
        <w:ind w:left="260" w:hanging="2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5B69112D"/>
    <w:multiLevelType w:val="multilevel"/>
    <w:tmpl w:val="1BF4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C61426"/>
    <w:multiLevelType w:val="multilevel"/>
    <w:tmpl w:val="6EF05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AF4011"/>
    <w:multiLevelType w:val="hybridMultilevel"/>
    <w:tmpl w:val="042C86CA"/>
    <w:lvl w:ilvl="0" w:tplc="74A8BC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69454A00"/>
    <w:multiLevelType w:val="multilevel"/>
    <w:tmpl w:val="5AE68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5C2EEB"/>
    <w:multiLevelType w:val="multilevel"/>
    <w:tmpl w:val="65D40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B37F53"/>
    <w:multiLevelType w:val="multilevel"/>
    <w:tmpl w:val="BE823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497F97"/>
    <w:multiLevelType w:val="multilevel"/>
    <w:tmpl w:val="0FFC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2807AD"/>
    <w:multiLevelType w:val="multilevel"/>
    <w:tmpl w:val="6B3E9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9599895">
    <w:abstractNumId w:val="6"/>
  </w:num>
  <w:num w:numId="2" w16cid:durableId="102001994">
    <w:abstractNumId w:val="3"/>
  </w:num>
  <w:num w:numId="3" w16cid:durableId="1496456763">
    <w:abstractNumId w:val="5"/>
  </w:num>
  <w:num w:numId="4" w16cid:durableId="1908688067">
    <w:abstractNumId w:val="9"/>
  </w:num>
  <w:num w:numId="5" w16cid:durableId="994532120">
    <w:abstractNumId w:val="11"/>
  </w:num>
  <w:num w:numId="6" w16cid:durableId="35544996">
    <w:abstractNumId w:val="7"/>
  </w:num>
  <w:num w:numId="7" w16cid:durableId="1754619153">
    <w:abstractNumId w:val="18"/>
  </w:num>
  <w:num w:numId="8" w16cid:durableId="911935347">
    <w:abstractNumId w:val="2"/>
  </w:num>
  <w:num w:numId="9" w16cid:durableId="2015380724">
    <w:abstractNumId w:val="23"/>
  </w:num>
  <w:num w:numId="10" w16cid:durableId="1589849270">
    <w:abstractNumId w:val="4"/>
  </w:num>
  <w:num w:numId="11" w16cid:durableId="2125342795">
    <w:abstractNumId w:val="1"/>
  </w:num>
  <w:num w:numId="12" w16cid:durableId="1392922284">
    <w:abstractNumId w:val="15"/>
  </w:num>
  <w:num w:numId="13" w16cid:durableId="1526018848">
    <w:abstractNumId w:val="21"/>
  </w:num>
  <w:num w:numId="14" w16cid:durableId="660079279">
    <w:abstractNumId w:val="24"/>
  </w:num>
  <w:num w:numId="15" w16cid:durableId="2051372288">
    <w:abstractNumId w:val="13"/>
  </w:num>
  <w:num w:numId="16" w16cid:durableId="1005472001">
    <w:abstractNumId w:val="16"/>
  </w:num>
  <w:num w:numId="17" w16cid:durableId="715589995">
    <w:abstractNumId w:val="14"/>
  </w:num>
  <w:num w:numId="18" w16cid:durableId="1073815339">
    <w:abstractNumId w:val="8"/>
  </w:num>
  <w:num w:numId="19" w16cid:durableId="1251886168">
    <w:abstractNumId w:val="10"/>
  </w:num>
  <w:num w:numId="20" w16cid:durableId="1527519733">
    <w:abstractNumId w:val="17"/>
  </w:num>
  <w:num w:numId="21" w16cid:durableId="1242255776">
    <w:abstractNumId w:val="19"/>
  </w:num>
  <w:num w:numId="22" w16cid:durableId="172845387">
    <w:abstractNumId w:val="0"/>
  </w:num>
  <w:num w:numId="23" w16cid:durableId="683944789">
    <w:abstractNumId w:val="22"/>
  </w:num>
  <w:num w:numId="24" w16cid:durableId="1668364496">
    <w:abstractNumId w:val="20"/>
  </w:num>
  <w:num w:numId="25" w16cid:durableId="4185261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485"/>
    <w:rsid w:val="000303E5"/>
    <w:rsid w:val="0004082F"/>
    <w:rsid w:val="00276B4E"/>
    <w:rsid w:val="00417024"/>
    <w:rsid w:val="004D5CDD"/>
    <w:rsid w:val="0062290F"/>
    <w:rsid w:val="006841AE"/>
    <w:rsid w:val="00741D5B"/>
    <w:rsid w:val="008917EA"/>
    <w:rsid w:val="008B6841"/>
    <w:rsid w:val="008C6903"/>
    <w:rsid w:val="008D1AEB"/>
    <w:rsid w:val="009032E8"/>
    <w:rsid w:val="009229E6"/>
    <w:rsid w:val="00A77620"/>
    <w:rsid w:val="00AD31F8"/>
    <w:rsid w:val="00B14089"/>
    <w:rsid w:val="00B64A00"/>
    <w:rsid w:val="00C653F7"/>
    <w:rsid w:val="00CF7ED5"/>
    <w:rsid w:val="00DC02AB"/>
    <w:rsid w:val="00EB3980"/>
    <w:rsid w:val="00EF30B6"/>
    <w:rsid w:val="00FC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1823BF"/>
  <w15:chartTrackingRefBased/>
  <w15:docId w15:val="{3FDF9CAF-13D3-C445-AA79-0694F641E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C548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4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548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548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548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548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548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548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548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C54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548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548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C54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C54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C54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C54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C54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C548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C548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C54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548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C54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54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C54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548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C548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C54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C548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C5485"/>
    <w:rPr>
      <w:b/>
      <w:bCs/>
      <w:smallCaps/>
      <w:color w:val="0F4761" w:themeColor="accent1" w:themeShade="BF"/>
      <w:spacing w:val="5"/>
    </w:rPr>
  </w:style>
  <w:style w:type="character" w:customStyle="1" w:styleId="ng-star-inserted">
    <w:name w:val="ng-star-inserted"/>
    <w:basedOn w:val="a0"/>
    <w:rsid w:val="00FC5485"/>
  </w:style>
  <w:style w:type="paragraph" w:customStyle="1" w:styleId="paragraph">
    <w:name w:val="paragraph"/>
    <w:basedOn w:val="a"/>
    <w:rsid w:val="00FC5485"/>
    <w:pPr>
      <w:widowControl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character" w:styleId="HTML">
    <w:name w:val="HTML Code"/>
    <w:basedOn w:val="a0"/>
    <w:uiPriority w:val="99"/>
    <w:semiHidden/>
    <w:unhideWhenUsed/>
    <w:rsid w:val="00FC5485"/>
    <w:rPr>
      <w:rFonts w:ascii="ＭＳ ゴシック" w:eastAsia="ＭＳ ゴシック" w:hAnsi="ＭＳ ゴシック" w:cs="ＭＳ ゴシック"/>
      <w:sz w:val="24"/>
      <w:szCs w:val="24"/>
    </w:rPr>
  </w:style>
  <w:style w:type="table" w:styleId="aa">
    <w:name w:val="Table Grid"/>
    <w:basedOn w:val="a1"/>
    <w:uiPriority w:val="39"/>
    <w:rsid w:val="00FC5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EF1593-85D4-B74B-8461-1CAC3D307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mayumi ezawa</dc:creator>
  <cp:keywords/>
  <dc:description/>
  <cp:lastModifiedBy>四宮 博樹</cp:lastModifiedBy>
  <cp:revision>3</cp:revision>
  <cp:lastPrinted>2026-05-07T06:11:00Z</cp:lastPrinted>
  <dcterms:created xsi:type="dcterms:W3CDTF">2026-05-07T05:53:00Z</dcterms:created>
  <dcterms:modified xsi:type="dcterms:W3CDTF">2026-05-07T06:12:00Z</dcterms:modified>
</cp:coreProperties>
</file>